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FDF45" w14:textId="77777777" w:rsidR="00E97650" w:rsidRPr="00F73EFE" w:rsidRDefault="007270C4" w:rsidP="007B21E0">
      <w:pPr>
        <w:spacing w:after="0"/>
        <w:jc w:val="center"/>
        <w:rPr>
          <w:rFonts w:cstheme="minorHAnsi"/>
          <w:b/>
          <w:sz w:val="28"/>
          <w:szCs w:val="28"/>
        </w:rPr>
      </w:pPr>
      <w:r w:rsidRPr="00F73EFE">
        <w:rPr>
          <w:rFonts w:cstheme="minorHAnsi"/>
          <w:b/>
          <w:sz w:val="28"/>
          <w:szCs w:val="28"/>
        </w:rPr>
        <w:t>University of North Texas at Dallas</w:t>
      </w:r>
    </w:p>
    <w:p w14:paraId="5B953314" w14:textId="4E32D430" w:rsidR="007270C4" w:rsidRPr="00FF0791" w:rsidRDefault="00FF0791" w:rsidP="007B21E0">
      <w:pPr>
        <w:spacing w:after="0"/>
        <w:jc w:val="center"/>
        <w:rPr>
          <w:rFonts w:cstheme="minorHAnsi"/>
          <w:b/>
        </w:rPr>
      </w:pPr>
      <w:r w:rsidRPr="00FF0791">
        <w:rPr>
          <w:rFonts w:cstheme="minorHAnsi"/>
          <w:b/>
        </w:rPr>
        <w:t xml:space="preserve">Fall </w:t>
      </w:r>
      <w:r w:rsidR="00E851D6">
        <w:rPr>
          <w:rFonts w:cstheme="minorHAnsi"/>
          <w:b/>
        </w:rPr>
        <w:t>202</w:t>
      </w:r>
      <w:r w:rsidR="00A21DC1">
        <w:rPr>
          <w:rFonts w:cstheme="minorHAnsi"/>
          <w:b/>
        </w:rPr>
        <w:t>4</w:t>
      </w:r>
    </w:p>
    <w:p w14:paraId="05D57E61" w14:textId="764B36A8" w:rsidR="007270C4" w:rsidRDefault="007270C4" w:rsidP="007B21E0">
      <w:pPr>
        <w:spacing w:after="0"/>
        <w:jc w:val="center"/>
        <w:rPr>
          <w:rFonts w:cstheme="minorHAnsi"/>
          <w:b/>
          <w:sz w:val="24"/>
          <w:szCs w:val="24"/>
        </w:rPr>
      </w:pPr>
      <w:r w:rsidRPr="00F73EFE">
        <w:rPr>
          <w:rFonts w:cstheme="minorHAnsi"/>
          <w:b/>
          <w:sz w:val="24"/>
          <w:szCs w:val="24"/>
        </w:rPr>
        <w:t>SYLLABUS</w:t>
      </w:r>
    </w:p>
    <w:p w14:paraId="01E27E18" w14:textId="0F6DA1FA" w:rsidR="00D569C8" w:rsidRDefault="00D569C8" w:rsidP="007B21E0">
      <w:pPr>
        <w:spacing w:after="0"/>
        <w:jc w:val="center"/>
        <w:rPr>
          <w:rFonts w:cstheme="minorHAnsi"/>
          <w:b/>
          <w:sz w:val="24"/>
          <w:szCs w:val="24"/>
        </w:rPr>
      </w:pPr>
    </w:p>
    <w:p w14:paraId="571D90CD" w14:textId="393CD8DE" w:rsidR="00D569C8" w:rsidRPr="00D569C8" w:rsidRDefault="00D569C8" w:rsidP="007B21E0">
      <w:pPr>
        <w:spacing w:after="0"/>
        <w:jc w:val="center"/>
        <w:rPr>
          <w:rFonts w:cstheme="minorHAnsi"/>
          <w:b/>
          <w:color w:val="FF0000"/>
          <w:sz w:val="24"/>
          <w:szCs w:val="24"/>
        </w:rPr>
      </w:pPr>
      <w:r w:rsidRPr="00D569C8">
        <w:rPr>
          <w:rFonts w:cstheme="minorHAnsi"/>
          <w:b/>
          <w:color w:val="FF0000"/>
          <w:sz w:val="24"/>
          <w:szCs w:val="24"/>
        </w:rPr>
        <w:t xml:space="preserve">NOTE – red content is a guide for text to be replaced or notes on what you may include in a section.  Remove the red notes </w:t>
      </w:r>
      <w:r w:rsidR="000356B6">
        <w:rPr>
          <w:rFonts w:cstheme="minorHAnsi"/>
          <w:b/>
          <w:color w:val="FF0000"/>
          <w:sz w:val="24"/>
          <w:szCs w:val="24"/>
        </w:rPr>
        <w:t>before publishing.</w:t>
      </w:r>
    </w:p>
    <w:p w14:paraId="3E7CC46A" w14:textId="77777777" w:rsidR="007B21E0" w:rsidRPr="007B21E0" w:rsidRDefault="007B21E0" w:rsidP="007B21E0">
      <w:pPr>
        <w:spacing w:after="0"/>
        <w:jc w:val="center"/>
        <w:rPr>
          <w:rFonts w:cstheme="minorHAnsi"/>
        </w:rPr>
      </w:pPr>
    </w:p>
    <w:p w14:paraId="2E2836E7" w14:textId="4BD1699A" w:rsidR="00AC7B86" w:rsidRPr="007B21E0" w:rsidRDefault="00E851D6" w:rsidP="00684B4A">
      <w:pPr>
        <w:jc w:val="center"/>
        <w:rPr>
          <w:rFonts w:cstheme="minorHAnsi"/>
        </w:rPr>
      </w:pPr>
      <w:r>
        <w:rPr>
          <w:rFonts w:cstheme="minorHAnsi"/>
          <w:b/>
          <w:i/>
          <w:color w:val="FF0000"/>
          <w:sz w:val="24"/>
          <w:szCs w:val="24"/>
        </w:rPr>
        <w:t>Course Number</w:t>
      </w:r>
      <w:r w:rsidR="00AC7B86" w:rsidRPr="007B21E0">
        <w:rPr>
          <w:rFonts w:cstheme="minorHAnsi"/>
          <w:b/>
          <w:i/>
          <w:sz w:val="24"/>
          <w:szCs w:val="24"/>
        </w:rPr>
        <w:t xml:space="preserve">:  </w:t>
      </w:r>
      <w:r w:rsidR="00AC7B86" w:rsidRPr="007B21E0">
        <w:rPr>
          <w:rFonts w:cstheme="minorHAnsi"/>
          <w:b/>
          <w:i/>
          <w:color w:val="FF0000"/>
          <w:sz w:val="24"/>
          <w:szCs w:val="24"/>
        </w:rPr>
        <w:t>Course Name</w:t>
      </w:r>
      <w:r>
        <w:rPr>
          <w:rFonts w:cstheme="minorHAnsi"/>
          <w:b/>
          <w:i/>
          <w:color w:val="FF0000"/>
          <w:sz w:val="24"/>
          <w:szCs w:val="24"/>
        </w:rPr>
        <w:t xml:space="preserve"> </w:t>
      </w:r>
      <w:proofErr w:type="gramStart"/>
      <w:r>
        <w:rPr>
          <w:rFonts w:cstheme="minorHAnsi"/>
          <w:b/>
          <w:i/>
          <w:color w:val="FF0000"/>
          <w:sz w:val="24"/>
          <w:szCs w:val="24"/>
        </w:rPr>
        <w:t xml:space="preserve">- </w:t>
      </w:r>
      <w:r w:rsidR="0031663D" w:rsidRPr="007B21E0">
        <w:rPr>
          <w:rFonts w:cstheme="minorHAnsi"/>
          <w:b/>
          <w:i/>
          <w:color w:val="FF0000"/>
          <w:sz w:val="24"/>
          <w:szCs w:val="24"/>
        </w:rPr>
        <w:t xml:space="preserve"> </w:t>
      </w:r>
      <w:r w:rsidR="00AC7B86" w:rsidRPr="007B21E0">
        <w:rPr>
          <w:rFonts w:cstheme="minorHAnsi"/>
          <w:b/>
          <w:i/>
          <w:color w:val="FF0000"/>
          <w:sz w:val="24"/>
          <w:szCs w:val="24"/>
        </w:rPr>
        <w:t>Semester</w:t>
      </w:r>
      <w:proofErr w:type="gramEnd"/>
      <w:r w:rsidR="00AC7B86" w:rsidRPr="007B21E0">
        <w:rPr>
          <w:rFonts w:cstheme="minorHAnsi"/>
          <w:b/>
          <w:i/>
          <w:color w:val="FF0000"/>
          <w:sz w:val="24"/>
          <w:szCs w:val="24"/>
        </w:rPr>
        <w:t xml:space="preserve"> Credit Hours</w:t>
      </w:r>
      <w:r w:rsidR="00AC7B86" w:rsidRPr="007B21E0">
        <w:rPr>
          <w:rFonts w:cstheme="minorHAnsi"/>
          <w:b/>
          <w:color w:val="FF0000"/>
          <w:sz w:val="24"/>
          <w:szCs w:val="24"/>
        </w:rPr>
        <w:t xml:space="preserve"> </w:t>
      </w:r>
      <w:r w:rsidR="00AC7B86" w:rsidRPr="007B21E0">
        <w:rPr>
          <w:rFonts w:cstheme="minorHAnsi"/>
          <w:b/>
          <w:sz w:val="24"/>
          <w:szCs w:val="24"/>
        </w:rPr>
        <w:t>hrs.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General Course Information Table"/>
        <w:tblDescription w:val="Includes information regarding the course name, instructor information, course meeting location, prerequisites or corequisites, and required and recommended readings."/>
      </w:tblPr>
      <w:tblGrid>
        <w:gridCol w:w="2965"/>
        <w:gridCol w:w="6385"/>
      </w:tblGrid>
      <w:tr w:rsidR="00AC7B86" w:rsidRPr="007B21E0" w14:paraId="0571E466" w14:textId="77777777" w:rsidTr="00965B9D">
        <w:tc>
          <w:tcPr>
            <w:tcW w:w="2965" w:type="dxa"/>
          </w:tcPr>
          <w:p w14:paraId="4A859948" w14:textId="77777777" w:rsidR="00AC7B86" w:rsidRPr="007B21E0" w:rsidRDefault="00AC7B86" w:rsidP="007270C4">
            <w:pPr>
              <w:spacing w:after="0" w:line="240" w:lineRule="auto"/>
              <w:rPr>
                <w:rFonts w:cstheme="minorHAnsi"/>
                <w:b/>
              </w:rPr>
            </w:pPr>
            <w:r w:rsidRPr="007B21E0">
              <w:rPr>
                <w:rFonts w:cstheme="minorHAnsi"/>
                <w:b/>
              </w:rPr>
              <w:t>Department of</w:t>
            </w:r>
          </w:p>
        </w:tc>
        <w:tc>
          <w:tcPr>
            <w:tcW w:w="6385" w:type="dxa"/>
          </w:tcPr>
          <w:p w14:paraId="07A5F9EE" w14:textId="4B01B8A3" w:rsidR="00AC7B86" w:rsidRPr="007B21E0" w:rsidRDefault="00AC7B86" w:rsidP="007270C4">
            <w:pPr>
              <w:rPr>
                <w:rFonts w:cstheme="minorHAnsi"/>
              </w:rPr>
            </w:pPr>
          </w:p>
        </w:tc>
      </w:tr>
      <w:tr w:rsidR="007270C4" w:rsidRPr="007B21E0" w14:paraId="0F643654" w14:textId="77777777" w:rsidTr="00965B9D">
        <w:tc>
          <w:tcPr>
            <w:tcW w:w="2965" w:type="dxa"/>
          </w:tcPr>
          <w:p w14:paraId="7A76D9AE" w14:textId="77777777" w:rsidR="007270C4" w:rsidRPr="007B21E0" w:rsidRDefault="007270C4" w:rsidP="007270C4">
            <w:pPr>
              <w:rPr>
                <w:rFonts w:cstheme="minorHAnsi"/>
                <w:b/>
              </w:rPr>
            </w:pPr>
            <w:r w:rsidRPr="007B21E0">
              <w:rPr>
                <w:rFonts w:cstheme="minorHAnsi"/>
                <w:b/>
              </w:rPr>
              <w:t>Instructor Name</w:t>
            </w:r>
          </w:p>
        </w:tc>
        <w:tc>
          <w:tcPr>
            <w:tcW w:w="6385" w:type="dxa"/>
          </w:tcPr>
          <w:p w14:paraId="3C89D95A" w14:textId="77777777" w:rsidR="007270C4" w:rsidRPr="007B21E0" w:rsidRDefault="007270C4" w:rsidP="007270C4">
            <w:pPr>
              <w:rPr>
                <w:rFonts w:cstheme="minorHAnsi"/>
              </w:rPr>
            </w:pPr>
          </w:p>
        </w:tc>
      </w:tr>
      <w:tr w:rsidR="007270C4" w:rsidRPr="007B21E0" w14:paraId="0DFD3A7A" w14:textId="77777777" w:rsidTr="00965B9D">
        <w:tc>
          <w:tcPr>
            <w:tcW w:w="2965" w:type="dxa"/>
          </w:tcPr>
          <w:p w14:paraId="1284E5D2" w14:textId="77777777" w:rsidR="007270C4" w:rsidRPr="007B21E0" w:rsidRDefault="007270C4" w:rsidP="007270C4">
            <w:pPr>
              <w:rPr>
                <w:rFonts w:cstheme="minorHAnsi"/>
                <w:b/>
              </w:rPr>
            </w:pPr>
            <w:r w:rsidRPr="007B21E0">
              <w:rPr>
                <w:rFonts w:cstheme="minorHAnsi"/>
                <w:b/>
              </w:rPr>
              <w:t>Office Location</w:t>
            </w:r>
          </w:p>
        </w:tc>
        <w:tc>
          <w:tcPr>
            <w:tcW w:w="6385" w:type="dxa"/>
          </w:tcPr>
          <w:p w14:paraId="0F7170B3" w14:textId="77777777" w:rsidR="007270C4" w:rsidRPr="007B21E0" w:rsidRDefault="007270C4" w:rsidP="007270C4">
            <w:pPr>
              <w:rPr>
                <w:rFonts w:cstheme="minorHAnsi"/>
              </w:rPr>
            </w:pPr>
          </w:p>
        </w:tc>
      </w:tr>
      <w:tr w:rsidR="007270C4" w:rsidRPr="007B21E0" w14:paraId="15D3AEDF" w14:textId="77777777" w:rsidTr="00965B9D">
        <w:tc>
          <w:tcPr>
            <w:tcW w:w="2965" w:type="dxa"/>
          </w:tcPr>
          <w:p w14:paraId="46B91DAE" w14:textId="77777777" w:rsidR="007270C4" w:rsidRPr="007B21E0" w:rsidRDefault="007270C4" w:rsidP="007270C4">
            <w:pPr>
              <w:rPr>
                <w:rFonts w:cstheme="minorHAnsi"/>
                <w:b/>
              </w:rPr>
            </w:pPr>
            <w:r w:rsidRPr="007B21E0">
              <w:rPr>
                <w:rFonts w:cstheme="minorHAnsi"/>
                <w:b/>
              </w:rPr>
              <w:t>Office Phone</w:t>
            </w:r>
          </w:p>
        </w:tc>
        <w:tc>
          <w:tcPr>
            <w:tcW w:w="6385" w:type="dxa"/>
          </w:tcPr>
          <w:p w14:paraId="46B4815D" w14:textId="77777777" w:rsidR="007270C4" w:rsidRPr="007B21E0" w:rsidRDefault="007270C4" w:rsidP="007270C4">
            <w:pPr>
              <w:rPr>
                <w:rFonts w:cstheme="minorHAnsi"/>
              </w:rPr>
            </w:pPr>
          </w:p>
        </w:tc>
      </w:tr>
      <w:tr w:rsidR="007270C4" w:rsidRPr="007B21E0" w14:paraId="5E26F31A" w14:textId="77777777" w:rsidTr="00965B9D">
        <w:tc>
          <w:tcPr>
            <w:tcW w:w="2965" w:type="dxa"/>
          </w:tcPr>
          <w:p w14:paraId="74E84B91" w14:textId="77777777" w:rsidR="007270C4" w:rsidRPr="007B21E0" w:rsidRDefault="007270C4" w:rsidP="007270C4">
            <w:pPr>
              <w:rPr>
                <w:rFonts w:cstheme="minorHAnsi"/>
                <w:b/>
              </w:rPr>
            </w:pPr>
            <w:r w:rsidRPr="007B21E0">
              <w:rPr>
                <w:rFonts w:cstheme="minorHAnsi"/>
                <w:b/>
              </w:rPr>
              <w:t>Email Address</w:t>
            </w:r>
          </w:p>
        </w:tc>
        <w:tc>
          <w:tcPr>
            <w:tcW w:w="6385" w:type="dxa"/>
          </w:tcPr>
          <w:p w14:paraId="0EA8007A" w14:textId="77777777" w:rsidR="007270C4" w:rsidRPr="007B21E0" w:rsidRDefault="007270C4" w:rsidP="007270C4">
            <w:pPr>
              <w:rPr>
                <w:rFonts w:cstheme="minorHAnsi"/>
              </w:rPr>
            </w:pPr>
          </w:p>
        </w:tc>
      </w:tr>
      <w:tr w:rsidR="007270C4" w:rsidRPr="007B21E0" w14:paraId="4AAE8FB7" w14:textId="77777777" w:rsidTr="00965B9D">
        <w:tc>
          <w:tcPr>
            <w:tcW w:w="2965" w:type="dxa"/>
          </w:tcPr>
          <w:p w14:paraId="3C372F10" w14:textId="77777777" w:rsidR="007270C4" w:rsidRPr="007B21E0" w:rsidRDefault="00E7791B" w:rsidP="007270C4">
            <w:pPr>
              <w:rPr>
                <w:rFonts w:cstheme="minorHAnsi"/>
                <w:b/>
              </w:rPr>
            </w:pPr>
            <w:r w:rsidRPr="007B21E0">
              <w:rPr>
                <w:rFonts w:cstheme="minorHAnsi"/>
                <w:b/>
              </w:rPr>
              <w:t>Office Hours</w:t>
            </w:r>
          </w:p>
        </w:tc>
        <w:tc>
          <w:tcPr>
            <w:tcW w:w="6385" w:type="dxa"/>
          </w:tcPr>
          <w:p w14:paraId="2C155D71" w14:textId="77777777" w:rsidR="007270C4" w:rsidRPr="007B21E0" w:rsidRDefault="007270C4" w:rsidP="007270C4">
            <w:pPr>
              <w:rPr>
                <w:rFonts w:cstheme="minorHAnsi"/>
              </w:rPr>
            </w:pPr>
          </w:p>
        </w:tc>
      </w:tr>
      <w:tr w:rsidR="007270C4" w:rsidRPr="007B21E0" w14:paraId="3CD71F2C" w14:textId="77777777" w:rsidTr="00965B9D">
        <w:tc>
          <w:tcPr>
            <w:tcW w:w="2965" w:type="dxa"/>
          </w:tcPr>
          <w:p w14:paraId="25CC4D41" w14:textId="77777777" w:rsidR="007270C4" w:rsidRPr="007B21E0" w:rsidRDefault="00E7791B" w:rsidP="007270C4">
            <w:pPr>
              <w:rPr>
                <w:rFonts w:cstheme="minorHAnsi"/>
                <w:b/>
              </w:rPr>
            </w:pPr>
            <w:r w:rsidRPr="007B21E0">
              <w:rPr>
                <w:rFonts w:cstheme="minorHAnsi"/>
                <w:b/>
              </w:rPr>
              <w:t>Virtual Office Hours</w:t>
            </w:r>
          </w:p>
        </w:tc>
        <w:tc>
          <w:tcPr>
            <w:tcW w:w="6385" w:type="dxa"/>
          </w:tcPr>
          <w:p w14:paraId="29BC6E10" w14:textId="77777777" w:rsidR="007270C4" w:rsidRPr="007B21E0" w:rsidRDefault="007270C4" w:rsidP="007270C4">
            <w:pPr>
              <w:rPr>
                <w:rFonts w:cstheme="minorHAnsi"/>
              </w:rPr>
            </w:pPr>
          </w:p>
        </w:tc>
      </w:tr>
      <w:tr w:rsidR="007270C4" w:rsidRPr="007B21E0" w14:paraId="42AADCAE" w14:textId="77777777" w:rsidTr="00965B9D">
        <w:tc>
          <w:tcPr>
            <w:tcW w:w="2965" w:type="dxa"/>
          </w:tcPr>
          <w:p w14:paraId="5782C308" w14:textId="77777777" w:rsidR="007270C4" w:rsidRPr="007B21E0" w:rsidRDefault="00E7791B" w:rsidP="007270C4">
            <w:pPr>
              <w:rPr>
                <w:rFonts w:cstheme="minorHAnsi"/>
                <w:b/>
              </w:rPr>
            </w:pPr>
            <w:r w:rsidRPr="007B21E0">
              <w:rPr>
                <w:rFonts w:cstheme="minorHAnsi"/>
                <w:b/>
              </w:rPr>
              <w:t>Course Format/Structure</w:t>
            </w:r>
          </w:p>
        </w:tc>
        <w:tc>
          <w:tcPr>
            <w:tcW w:w="6385" w:type="dxa"/>
          </w:tcPr>
          <w:p w14:paraId="4E80EA57" w14:textId="6A592387" w:rsidR="007270C4" w:rsidRPr="00E76D27" w:rsidRDefault="00A2060F" w:rsidP="007270C4">
            <w:pPr>
              <w:rPr>
                <w:rFonts w:cstheme="minorHAnsi"/>
                <w:iCs/>
              </w:rPr>
            </w:pPr>
            <w:r w:rsidRPr="00A2060F">
              <w:rPr>
                <w:rFonts w:cstheme="minorHAnsi"/>
              </w:rPr>
              <w:t>Face to Face</w:t>
            </w:r>
            <w:r w:rsidR="00E76D27">
              <w:rPr>
                <w:rFonts w:cstheme="minorHAnsi"/>
                <w:iCs/>
              </w:rPr>
              <w:t>, Hybrid, or Online</w:t>
            </w:r>
          </w:p>
        </w:tc>
      </w:tr>
      <w:tr w:rsidR="007270C4" w:rsidRPr="007B21E0" w14:paraId="19DA1F1B" w14:textId="77777777" w:rsidTr="00965B9D">
        <w:tc>
          <w:tcPr>
            <w:tcW w:w="2965" w:type="dxa"/>
          </w:tcPr>
          <w:p w14:paraId="2FE0C738" w14:textId="77777777" w:rsidR="007270C4" w:rsidRPr="007B21E0" w:rsidRDefault="00E7791B" w:rsidP="007270C4">
            <w:pPr>
              <w:rPr>
                <w:rFonts w:cstheme="minorHAnsi"/>
                <w:b/>
              </w:rPr>
            </w:pPr>
            <w:r w:rsidRPr="007B21E0">
              <w:rPr>
                <w:rFonts w:cstheme="minorHAnsi"/>
                <w:b/>
              </w:rPr>
              <w:t>Classroom Location</w:t>
            </w:r>
          </w:p>
        </w:tc>
        <w:tc>
          <w:tcPr>
            <w:tcW w:w="6385" w:type="dxa"/>
          </w:tcPr>
          <w:p w14:paraId="5D47782C" w14:textId="77777777" w:rsidR="007270C4" w:rsidRPr="007B21E0" w:rsidRDefault="007270C4" w:rsidP="007270C4">
            <w:pPr>
              <w:rPr>
                <w:rFonts w:cstheme="minorHAnsi"/>
              </w:rPr>
            </w:pPr>
          </w:p>
        </w:tc>
      </w:tr>
      <w:tr w:rsidR="007270C4" w:rsidRPr="007B21E0" w14:paraId="54AE3E4E" w14:textId="77777777" w:rsidTr="00965B9D">
        <w:tc>
          <w:tcPr>
            <w:tcW w:w="2965" w:type="dxa"/>
          </w:tcPr>
          <w:p w14:paraId="5FE81098" w14:textId="77777777" w:rsidR="007270C4" w:rsidRPr="007B21E0" w:rsidRDefault="00E7791B" w:rsidP="007270C4">
            <w:pPr>
              <w:rPr>
                <w:rFonts w:cstheme="minorHAnsi"/>
                <w:b/>
              </w:rPr>
            </w:pPr>
            <w:r w:rsidRPr="007B21E0">
              <w:rPr>
                <w:rFonts w:cstheme="minorHAnsi"/>
                <w:b/>
              </w:rPr>
              <w:t>Class Meeting Days &amp; Times</w:t>
            </w:r>
          </w:p>
        </w:tc>
        <w:tc>
          <w:tcPr>
            <w:tcW w:w="6385" w:type="dxa"/>
          </w:tcPr>
          <w:p w14:paraId="64D1837D" w14:textId="77777777" w:rsidR="007270C4" w:rsidRPr="007B21E0" w:rsidRDefault="007270C4" w:rsidP="007270C4">
            <w:pPr>
              <w:rPr>
                <w:rFonts w:cstheme="minorHAnsi"/>
              </w:rPr>
            </w:pPr>
          </w:p>
        </w:tc>
      </w:tr>
      <w:tr w:rsidR="007270C4" w:rsidRPr="007B21E0" w14:paraId="26E1C894" w14:textId="77777777" w:rsidTr="00965B9D">
        <w:tc>
          <w:tcPr>
            <w:tcW w:w="2965" w:type="dxa"/>
          </w:tcPr>
          <w:p w14:paraId="23BD99B8" w14:textId="77777777" w:rsidR="007270C4" w:rsidRPr="007B21E0" w:rsidRDefault="00E7791B" w:rsidP="007270C4">
            <w:pPr>
              <w:rPr>
                <w:rFonts w:cstheme="minorHAnsi"/>
                <w:b/>
              </w:rPr>
            </w:pPr>
            <w:r w:rsidRPr="007B21E0">
              <w:rPr>
                <w:rFonts w:cstheme="minorHAnsi"/>
                <w:b/>
              </w:rPr>
              <w:t>Course Catalog Description</w:t>
            </w:r>
          </w:p>
        </w:tc>
        <w:tc>
          <w:tcPr>
            <w:tcW w:w="6385" w:type="dxa"/>
          </w:tcPr>
          <w:p w14:paraId="3BBEEEF4" w14:textId="77777777" w:rsidR="007270C4" w:rsidRPr="007B21E0" w:rsidRDefault="007270C4" w:rsidP="007270C4">
            <w:pPr>
              <w:rPr>
                <w:rFonts w:cstheme="minorHAnsi"/>
              </w:rPr>
            </w:pPr>
          </w:p>
        </w:tc>
      </w:tr>
      <w:tr w:rsidR="007270C4" w:rsidRPr="007B21E0" w14:paraId="547FBBB8" w14:textId="77777777" w:rsidTr="00965B9D">
        <w:tc>
          <w:tcPr>
            <w:tcW w:w="2965" w:type="dxa"/>
          </w:tcPr>
          <w:p w14:paraId="3D3FC552" w14:textId="77777777" w:rsidR="007270C4" w:rsidRPr="007B21E0" w:rsidRDefault="00E7791B" w:rsidP="007270C4">
            <w:pPr>
              <w:rPr>
                <w:rFonts w:cstheme="minorHAnsi"/>
                <w:b/>
              </w:rPr>
            </w:pPr>
            <w:r w:rsidRPr="007B21E0">
              <w:rPr>
                <w:rFonts w:cstheme="minorHAnsi"/>
                <w:b/>
              </w:rPr>
              <w:t>Prerequisites</w:t>
            </w:r>
          </w:p>
        </w:tc>
        <w:tc>
          <w:tcPr>
            <w:tcW w:w="6385" w:type="dxa"/>
          </w:tcPr>
          <w:p w14:paraId="5281B168" w14:textId="77777777" w:rsidR="007270C4" w:rsidRPr="007B21E0" w:rsidRDefault="007270C4" w:rsidP="007270C4">
            <w:pPr>
              <w:rPr>
                <w:rFonts w:cstheme="minorHAnsi"/>
              </w:rPr>
            </w:pPr>
          </w:p>
        </w:tc>
      </w:tr>
      <w:tr w:rsidR="007270C4" w:rsidRPr="007B21E0" w14:paraId="0B816047" w14:textId="77777777" w:rsidTr="00965B9D">
        <w:tc>
          <w:tcPr>
            <w:tcW w:w="2965" w:type="dxa"/>
          </w:tcPr>
          <w:p w14:paraId="435172FC" w14:textId="77777777" w:rsidR="007270C4" w:rsidRPr="007B21E0" w:rsidRDefault="00E7791B" w:rsidP="007270C4">
            <w:pPr>
              <w:rPr>
                <w:rFonts w:cstheme="minorHAnsi"/>
                <w:b/>
              </w:rPr>
            </w:pPr>
            <w:r w:rsidRPr="007B21E0">
              <w:rPr>
                <w:rFonts w:cstheme="minorHAnsi"/>
                <w:b/>
              </w:rPr>
              <w:t>Corequisites</w:t>
            </w:r>
          </w:p>
        </w:tc>
        <w:tc>
          <w:tcPr>
            <w:tcW w:w="6385" w:type="dxa"/>
          </w:tcPr>
          <w:p w14:paraId="26B51207" w14:textId="77777777" w:rsidR="007270C4" w:rsidRPr="007B21E0" w:rsidRDefault="007270C4" w:rsidP="007270C4">
            <w:pPr>
              <w:rPr>
                <w:rFonts w:cstheme="minorHAnsi"/>
              </w:rPr>
            </w:pPr>
          </w:p>
        </w:tc>
      </w:tr>
      <w:tr w:rsidR="007270C4" w:rsidRPr="007B21E0" w14:paraId="65FF9AA0" w14:textId="77777777" w:rsidTr="00965B9D">
        <w:tc>
          <w:tcPr>
            <w:tcW w:w="2965" w:type="dxa"/>
          </w:tcPr>
          <w:p w14:paraId="232FA212" w14:textId="35642D18" w:rsidR="007270C4" w:rsidRPr="007B21E0" w:rsidRDefault="00E7791B" w:rsidP="007270C4">
            <w:pPr>
              <w:rPr>
                <w:rFonts w:cstheme="minorHAnsi"/>
                <w:b/>
              </w:rPr>
            </w:pPr>
            <w:r w:rsidRPr="007B21E0">
              <w:rPr>
                <w:rFonts w:cstheme="minorHAnsi"/>
                <w:b/>
              </w:rPr>
              <w:t xml:space="preserve">Required </w:t>
            </w:r>
            <w:r w:rsidR="00D569C8">
              <w:rPr>
                <w:rFonts w:cstheme="minorHAnsi"/>
                <w:b/>
              </w:rPr>
              <w:t>Reading</w:t>
            </w:r>
          </w:p>
        </w:tc>
        <w:tc>
          <w:tcPr>
            <w:tcW w:w="6385" w:type="dxa"/>
          </w:tcPr>
          <w:p w14:paraId="75695C1C" w14:textId="77777777" w:rsidR="007270C4" w:rsidRPr="007B21E0" w:rsidRDefault="007270C4" w:rsidP="007270C4">
            <w:pPr>
              <w:rPr>
                <w:rFonts w:cstheme="minorHAnsi"/>
              </w:rPr>
            </w:pPr>
          </w:p>
        </w:tc>
      </w:tr>
      <w:tr w:rsidR="007270C4" w:rsidRPr="007B21E0" w14:paraId="5A65133A" w14:textId="77777777" w:rsidTr="00965B9D">
        <w:tc>
          <w:tcPr>
            <w:tcW w:w="2965" w:type="dxa"/>
          </w:tcPr>
          <w:p w14:paraId="19DBE117" w14:textId="22872892" w:rsidR="007270C4" w:rsidRPr="007B21E0" w:rsidRDefault="00E7791B" w:rsidP="00E7791B">
            <w:pPr>
              <w:rPr>
                <w:rFonts w:cstheme="minorHAnsi"/>
                <w:b/>
              </w:rPr>
            </w:pPr>
            <w:r w:rsidRPr="007B21E0">
              <w:rPr>
                <w:rFonts w:cstheme="minorHAnsi"/>
                <w:b/>
              </w:rPr>
              <w:t xml:space="preserve">Recommended </w:t>
            </w:r>
            <w:r w:rsidR="00D569C8">
              <w:rPr>
                <w:rFonts w:cstheme="minorHAnsi"/>
                <w:b/>
              </w:rPr>
              <w:t>Reading</w:t>
            </w:r>
            <w:r w:rsidRPr="007B21E0">
              <w:rPr>
                <w:rFonts w:cstheme="minorHAnsi"/>
                <w:b/>
              </w:rPr>
              <w:t xml:space="preserve"> &amp; References</w:t>
            </w:r>
          </w:p>
        </w:tc>
        <w:tc>
          <w:tcPr>
            <w:tcW w:w="6385" w:type="dxa"/>
          </w:tcPr>
          <w:p w14:paraId="2356F797" w14:textId="77777777" w:rsidR="007270C4" w:rsidRPr="007B21E0" w:rsidRDefault="007270C4" w:rsidP="007270C4">
            <w:pPr>
              <w:rPr>
                <w:rFonts w:cstheme="minorHAnsi"/>
              </w:rPr>
            </w:pPr>
          </w:p>
        </w:tc>
      </w:tr>
      <w:tr w:rsidR="007270C4" w:rsidRPr="007B21E0" w14:paraId="77AEC518" w14:textId="77777777" w:rsidTr="00965B9D">
        <w:tc>
          <w:tcPr>
            <w:tcW w:w="2965" w:type="dxa"/>
          </w:tcPr>
          <w:p w14:paraId="729F7AD3" w14:textId="77777777" w:rsidR="007270C4" w:rsidRPr="007B21E0" w:rsidRDefault="00E7791B" w:rsidP="007270C4">
            <w:pPr>
              <w:rPr>
                <w:rFonts w:cstheme="minorHAnsi"/>
                <w:b/>
              </w:rPr>
            </w:pPr>
            <w:r w:rsidRPr="007B21E0">
              <w:rPr>
                <w:rFonts w:cstheme="minorHAnsi"/>
                <w:b/>
              </w:rPr>
              <w:t>Access to Learning Resources</w:t>
            </w:r>
          </w:p>
        </w:tc>
        <w:tc>
          <w:tcPr>
            <w:tcW w:w="6385" w:type="dxa"/>
          </w:tcPr>
          <w:p w14:paraId="6B37D9ED" w14:textId="77777777" w:rsidR="00E7791B" w:rsidRPr="00965B9D" w:rsidRDefault="00E7791B" w:rsidP="00965B9D">
            <w:pPr>
              <w:spacing w:after="0" w:line="240" w:lineRule="auto"/>
              <w:rPr>
                <w:rFonts w:cstheme="minorHAnsi"/>
                <w:b/>
              </w:rPr>
            </w:pPr>
            <w:r w:rsidRPr="00965B9D">
              <w:rPr>
                <w:rFonts w:cstheme="minorHAnsi"/>
                <w:b/>
              </w:rPr>
              <w:t xml:space="preserve">UNT Dallas Library:  </w:t>
            </w:r>
          </w:p>
          <w:p w14:paraId="58B03AE1" w14:textId="7D51B2DA" w:rsidR="00E7791B" w:rsidRPr="007B21E0" w:rsidRDefault="008E513F" w:rsidP="00965B9D">
            <w:pPr>
              <w:spacing w:after="0" w:line="240" w:lineRule="auto"/>
              <w:ind w:left="720"/>
              <w:rPr>
                <w:rFonts w:cstheme="minorHAnsi"/>
              </w:rPr>
            </w:pPr>
            <w:r>
              <w:rPr>
                <w:rFonts w:cstheme="minorHAnsi"/>
              </w:rPr>
              <w:t>P</w:t>
            </w:r>
            <w:r w:rsidR="00E7791B" w:rsidRPr="007B21E0">
              <w:rPr>
                <w:rFonts w:cstheme="minorHAnsi"/>
              </w:rPr>
              <w:t xml:space="preserve">hone: (972) </w:t>
            </w:r>
            <w:proofErr w:type="gramStart"/>
            <w:r w:rsidR="00E7791B" w:rsidRPr="007B21E0">
              <w:rPr>
                <w:rFonts w:cstheme="minorHAnsi"/>
              </w:rPr>
              <w:t>338-1616;</w:t>
            </w:r>
            <w:proofErr w:type="gramEnd"/>
            <w:r w:rsidR="00E7791B" w:rsidRPr="007B21E0">
              <w:rPr>
                <w:rFonts w:cstheme="minorHAnsi"/>
              </w:rPr>
              <w:t xml:space="preserve">  </w:t>
            </w:r>
          </w:p>
          <w:p w14:paraId="7BCFA539" w14:textId="2353293A" w:rsidR="00E7791B" w:rsidRPr="007B21E0" w:rsidRDefault="008E513F" w:rsidP="00965B9D">
            <w:pPr>
              <w:spacing w:after="0" w:line="240" w:lineRule="auto"/>
              <w:ind w:left="720"/>
              <w:rPr>
                <w:rFonts w:cstheme="minorHAnsi"/>
              </w:rPr>
            </w:pPr>
            <w:r>
              <w:rPr>
                <w:rFonts w:cstheme="minorHAnsi"/>
              </w:rPr>
              <w:t>W</w:t>
            </w:r>
            <w:r w:rsidR="0031663D" w:rsidRPr="007B21E0">
              <w:rPr>
                <w:rFonts w:cstheme="minorHAnsi"/>
              </w:rPr>
              <w:t>ebsite URL</w:t>
            </w:r>
            <w:r w:rsidR="00E7791B" w:rsidRPr="007B21E0">
              <w:rPr>
                <w:rFonts w:cstheme="minorHAnsi"/>
              </w:rPr>
              <w:t xml:space="preserve">: </w:t>
            </w:r>
            <w:hyperlink r:id="rId6" w:history="1">
              <w:r w:rsidR="00E7791B" w:rsidRPr="007B21E0">
                <w:rPr>
                  <w:rStyle w:val="Hyperlink"/>
                  <w:rFonts w:cstheme="minorHAnsi"/>
                </w:rPr>
                <w:t xml:space="preserve">http://www.untdallas.edu/library </w:t>
              </w:r>
            </w:hyperlink>
            <w:r w:rsidR="00E7791B" w:rsidRPr="007B21E0">
              <w:rPr>
                <w:rFonts w:cstheme="minorHAnsi"/>
              </w:rPr>
              <w:t xml:space="preserve"> </w:t>
            </w:r>
          </w:p>
          <w:p w14:paraId="68027397" w14:textId="77777777" w:rsidR="00E7791B" w:rsidRPr="00965B9D" w:rsidRDefault="00E7791B" w:rsidP="00965B9D">
            <w:pPr>
              <w:spacing w:after="0"/>
              <w:rPr>
                <w:rFonts w:cstheme="minorHAnsi"/>
                <w:b/>
              </w:rPr>
            </w:pPr>
            <w:r w:rsidRPr="00965B9D">
              <w:rPr>
                <w:rFonts w:cstheme="minorHAnsi"/>
                <w:b/>
              </w:rPr>
              <w:t xml:space="preserve">UNT Dallas Bookstore:  </w:t>
            </w:r>
          </w:p>
          <w:p w14:paraId="411959AC" w14:textId="2EA2CB1B" w:rsidR="00E7791B" w:rsidRPr="007B21E0" w:rsidRDefault="008E513F" w:rsidP="00965B9D">
            <w:pPr>
              <w:spacing w:after="0"/>
              <w:ind w:left="720"/>
              <w:rPr>
                <w:rFonts w:cstheme="minorHAnsi"/>
              </w:rPr>
            </w:pPr>
            <w:r>
              <w:rPr>
                <w:rFonts w:cstheme="minorHAnsi"/>
              </w:rPr>
              <w:t>P</w:t>
            </w:r>
            <w:r w:rsidR="00E7791B" w:rsidRPr="007B21E0">
              <w:rPr>
                <w:rFonts w:cstheme="minorHAnsi"/>
              </w:rPr>
              <w:t>hone</w:t>
            </w:r>
            <w:proofErr w:type="gramStart"/>
            <w:r w:rsidR="00E7791B" w:rsidRPr="007B21E0">
              <w:rPr>
                <w:rFonts w:cstheme="minorHAnsi"/>
              </w:rPr>
              <w:t>:  (</w:t>
            </w:r>
            <w:proofErr w:type="gramEnd"/>
            <w:r w:rsidR="00E7791B" w:rsidRPr="007B21E0">
              <w:rPr>
                <w:rFonts w:cstheme="minorHAnsi"/>
              </w:rPr>
              <w:t xml:space="preserve">972) 780-3652; </w:t>
            </w:r>
          </w:p>
          <w:p w14:paraId="0491F1F5" w14:textId="29BA4F81" w:rsidR="00E7791B" w:rsidRPr="007B21E0" w:rsidRDefault="008E513F" w:rsidP="00965B9D">
            <w:pPr>
              <w:spacing w:after="0"/>
              <w:ind w:left="720"/>
              <w:rPr>
                <w:rFonts w:cstheme="minorHAnsi"/>
              </w:rPr>
            </w:pPr>
            <w:r>
              <w:rPr>
                <w:rFonts w:cstheme="minorHAnsi"/>
              </w:rPr>
              <w:t>W</w:t>
            </w:r>
            <w:r w:rsidR="00E7791B" w:rsidRPr="007B21E0">
              <w:rPr>
                <w:rFonts w:cstheme="minorHAnsi"/>
              </w:rPr>
              <w:t>eb</w:t>
            </w:r>
            <w:r w:rsidR="0031663D" w:rsidRPr="007B21E0">
              <w:rPr>
                <w:rFonts w:cstheme="minorHAnsi"/>
              </w:rPr>
              <w:t>site URL</w:t>
            </w:r>
            <w:r w:rsidR="00E7791B" w:rsidRPr="007B21E0">
              <w:rPr>
                <w:rFonts w:cstheme="minorHAnsi"/>
              </w:rPr>
              <w:t xml:space="preserve">:  </w:t>
            </w:r>
            <w:hyperlink r:id="rId7" w:history="1">
              <w:r w:rsidR="00E7791B" w:rsidRPr="007B21E0">
                <w:rPr>
                  <w:rStyle w:val="Hyperlink"/>
                  <w:rFonts w:cstheme="minorHAnsi"/>
                </w:rPr>
                <w:t>http://www.untdallas.edu/bookstore</w:t>
              </w:r>
            </w:hyperlink>
            <w:r w:rsidR="00E7791B" w:rsidRPr="007B21E0">
              <w:rPr>
                <w:rFonts w:cstheme="minorHAnsi"/>
              </w:rPr>
              <w:t xml:space="preserve"> </w:t>
            </w:r>
          </w:p>
          <w:p w14:paraId="7418D4F6" w14:textId="2F300185" w:rsidR="007270C4" w:rsidRPr="007B21E0" w:rsidRDefault="008E513F" w:rsidP="00965B9D">
            <w:pPr>
              <w:spacing w:after="0"/>
              <w:ind w:left="720"/>
              <w:rPr>
                <w:rFonts w:cstheme="minorHAnsi"/>
              </w:rPr>
            </w:pPr>
            <w:r>
              <w:rPr>
                <w:rFonts w:cstheme="minorHAnsi"/>
              </w:rPr>
              <w:t>E</w:t>
            </w:r>
            <w:r w:rsidR="00E7791B" w:rsidRPr="007B21E0">
              <w:rPr>
                <w:rFonts w:cstheme="minorHAnsi"/>
              </w:rPr>
              <w:t xml:space="preserve">mail:  </w:t>
            </w:r>
            <w:hyperlink r:id="rId8" w:history="1">
              <w:r w:rsidR="00E7791B" w:rsidRPr="008E513F">
                <w:rPr>
                  <w:rStyle w:val="Hyperlink"/>
                  <w:rFonts w:cstheme="minorHAnsi"/>
                </w:rPr>
                <w:t>untdallas@bkstr.com</w:t>
              </w:r>
            </w:hyperlink>
            <w:r w:rsidR="00E7791B" w:rsidRPr="007B21E0">
              <w:rPr>
                <w:rFonts w:cstheme="minorHAnsi"/>
              </w:rPr>
              <w:t xml:space="preserve">  </w:t>
            </w:r>
          </w:p>
        </w:tc>
      </w:tr>
      <w:tr w:rsidR="00684B4A" w:rsidRPr="007B21E0" w14:paraId="7DB874B4" w14:textId="77777777" w:rsidTr="00965B9D">
        <w:tc>
          <w:tcPr>
            <w:tcW w:w="2965" w:type="dxa"/>
          </w:tcPr>
          <w:p w14:paraId="374E5EF5" w14:textId="77777777" w:rsidR="00A2060F" w:rsidRDefault="00A2060F" w:rsidP="007270C4">
            <w:pPr>
              <w:rPr>
                <w:rFonts w:cstheme="minorHAnsi"/>
                <w:b/>
              </w:rPr>
            </w:pPr>
            <w:r>
              <w:rPr>
                <w:rFonts w:cstheme="minorHAnsi"/>
                <w:b/>
              </w:rPr>
              <w:t>Canvas Resources</w:t>
            </w:r>
          </w:p>
          <w:p w14:paraId="1B45820A" w14:textId="77777777" w:rsidR="00A2060F" w:rsidRDefault="00A2060F" w:rsidP="007270C4">
            <w:pPr>
              <w:rPr>
                <w:rFonts w:cstheme="minorHAnsi"/>
                <w:b/>
              </w:rPr>
            </w:pPr>
            <w:r>
              <w:rPr>
                <w:rFonts w:cstheme="minorHAnsi"/>
                <w:b/>
              </w:rPr>
              <w:t>Supported Browsers:</w:t>
            </w:r>
          </w:p>
          <w:p w14:paraId="2E36A8E6" w14:textId="44B03CCF" w:rsidR="00A2060F" w:rsidRPr="00A2060F" w:rsidRDefault="00A2060F" w:rsidP="00A2060F">
            <w:pPr>
              <w:pStyle w:val="ListParagraph"/>
              <w:numPr>
                <w:ilvl w:val="0"/>
                <w:numId w:val="3"/>
              </w:numPr>
              <w:spacing w:after="0" w:line="240" w:lineRule="auto"/>
              <w:rPr>
                <w:rFonts w:cstheme="minorHAnsi"/>
              </w:rPr>
            </w:pPr>
            <w:r w:rsidRPr="00A2060F">
              <w:rPr>
                <w:rFonts w:cstheme="minorHAnsi"/>
              </w:rPr>
              <w:lastRenderedPageBreak/>
              <w:t>Chrome</w:t>
            </w:r>
          </w:p>
          <w:p w14:paraId="1AB1CCA3" w14:textId="77777777" w:rsidR="00A2060F" w:rsidRDefault="00A2060F" w:rsidP="00A2060F">
            <w:pPr>
              <w:spacing w:after="0" w:line="240" w:lineRule="auto"/>
              <w:rPr>
                <w:rFonts w:cstheme="minorHAnsi"/>
              </w:rPr>
            </w:pPr>
          </w:p>
          <w:p w14:paraId="0FFBDD37" w14:textId="77777777" w:rsidR="00A2060F" w:rsidRPr="00A2060F" w:rsidRDefault="00A2060F" w:rsidP="00A2060F">
            <w:pPr>
              <w:spacing w:after="0" w:line="240" w:lineRule="auto"/>
              <w:rPr>
                <w:rFonts w:cstheme="minorHAnsi"/>
                <w:b/>
              </w:rPr>
            </w:pPr>
            <w:r w:rsidRPr="00A2060F">
              <w:rPr>
                <w:rFonts w:cstheme="minorHAnsi"/>
                <w:b/>
              </w:rPr>
              <w:t>Supported Devices:</w:t>
            </w:r>
          </w:p>
          <w:p w14:paraId="7D045155" w14:textId="77777777" w:rsidR="00A2060F" w:rsidRDefault="00A2060F" w:rsidP="00A2060F">
            <w:pPr>
              <w:pStyle w:val="ListParagraph"/>
              <w:numPr>
                <w:ilvl w:val="0"/>
                <w:numId w:val="4"/>
              </w:numPr>
              <w:spacing w:after="0" w:line="240" w:lineRule="auto"/>
              <w:rPr>
                <w:rFonts w:cstheme="minorHAnsi"/>
              </w:rPr>
            </w:pPr>
            <w:r>
              <w:rPr>
                <w:rFonts w:cstheme="minorHAnsi"/>
              </w:rPr>
              <w:t>iPhone</w:t>
            </w:r>
          </w:p>
          <w:p w14:paraId="2C9239C7" w14:textId="77777777" w:rsidR="00A2060F" w:rsidRDefault="00A2060F" w:rsidP="00A2060F">
            <w:pPr>
              <w:pStyle w:val="ListParagraph"/>
              <w:numPr>
                <w:ilvl w:val="0"/>
                <w:numId w:val="4"/>
              </w:numPr>
              <w:spacing w:after="0" w:line="240" w:lineRule="auto"/>
              <w:rPr>
                <w:rFonts w:cstheme="minorHAnsi"/>
              </w:rPr>
            </w:pPr>
            <w:r>
              <w:rPr>
                <w:rFonts w:cstheme="minorHAnsi"/>
              </w:rPr>
              <w:t>Android</w:t>
            </w:r>
          </w:p>
          <w:p w14:paraId="7B1A3E21" w14:textId="77777777" w:rsidR="00A2060F" w:rsidRDefault="00A2060F" w:rsidP="00A2060F">
            <w:pPr>
              <w:pStyle w:val="ListParagraph"/>
              <w:numPr>
                <w:ilvl w:val="0"/>
                <w:numId w:val="4"/>
              </w:numPr>
              <w:spacing w:after="0" w:line="240" w:lineRule="auto"/>
              <w:rPr>
                <w:rFonts w:cstheme="minorHAnsi"/>
              </w:rPr>
            </w:pPr>
            <w:r>
              <w:rPr>
                <w:rFonts w:cstheme="minorHAnsi"/>
              </w:rPr>
              <w:t>Chromebook</w:t>
            </w:r>
          </w:p>
          <w:p w14:paraId="490CF95C" w14:textId="1FB6CF95" w:rsidR="00A2060F" w:rsidRPr="00A2060F" w:rsidRDefault="00A2060F" w:rsidP="00A2060F">
            <w:pPr>
              <w:spacing w:after="0" w:line="240" w:lineRule="auto"/>
              <w:rPr>
                <w:rFonts w:cstheme="minorHAnsi"/>
                <w:i/>
              </w:rPr>
            </w:pPr>
            <w:r w:rsidRPr="00A2060F">
              <w:rPr>
                <w:rFonts w:cstheme="minorHAnsi"/>
                <w:i/>
              </w:rPr>
              <w:t>Note: Tablet users can use the Canvas app</w:t>
            </w:r>
          </w:p>
          <w:p w14:paraId="14FD3D98" w14:textId="77777777" w:rsidR="00A2060F" w:rsidRDefault="00A2060F" w:rsidP="00A2060F">
            <w:pPr>
              <w:spacing w:after="0" w:line="240" w:lineRule="auto"/>
              <w:rPr>
                <w:rFonts w:cstheme="minorHAnsi"/>
              </w:rPr>
            </w:pPr>
          </w:p>
          <w:p w14:paraId="0124D222" w14:textId="77777777" w:rsidR="00A2060F" w:rsidRPr="008E513F" w:rsidRDefault="00A2060F" w:rsidP="00A2060F">
            <w:pPr>
              <w:spacing w:after="0" w:line="240" w:lineRule="auto"/>
              <w:rPr>
                <w:rFonts w:cstheme="minorHAnsi"/>
                <w:b/>
              </w:rPr>
            </w:pPr>
            <w:r w:rsidRPr="008E513F">
              <w:rPr>
                <w:rFonts w:cstheme="minorHAnsi"/>
                <w:b/>
              </w:rPr>
              <w:t>Screen Readers:</w:t>
            </w:r>
          </w:p>
          <w:p w14:paraId="3D8AC159" w14:textId="77777777" w:rsidR="00A2060F" w:rsidRDefault="00A2060F" w:rsidP="00A2060F">
            <w:pPr>
              <w:pStyle w:val="ListParagraph"/>
              <w:numPr>
                <w:ilvl w:val="0"/>
                <w:numId w:val="5"/>
              </w:numPr>
              <w:spacing w:after="0" w:line="240" w:lineRule="auto"/>
              <w:rPr>
                <w:rFonts w:cstheme="minorHAnsi"/>
              </w:rPr>
            </w:pPr>
            <w:proofErr w:type="spellStart"/>
            <w:r>
              <w:rPr>
                <w:rFonts w:cstheme="minorHAnsi"/>
              </w:rPr>
              <w:t>VoiceOver</w:t>
            </w:r>
            <w:proofErr w:type="spellEnd"/>
            <w:r>
              <w:rPr>
                <w:rFonts w:cstheme="minorHAnsi"/>
              </w:rPr>
              <w:t xml:space="preserve"> (Safari)</w:t>
            </w:r>
          </w:p>
          <w:p w14:paraId="755DAC31" w14:textId="77777777" w:rsidR="00A2060F" w:rsidRDefault="00A2060F" w:rsidP="00A2060F">
            <w:pPr>
              <w:pStyle w:val="ListParagraph"/>
              <w:numPr>
                <w:ilvl w:val="0"/>
                <w:numId w:val="5"/>
              </w:numPr>
              <w:spacing w:after="0" w:line="240" w:lineRule="auto"/>
              <w:rPr>
                <w:rFonts w:cstheme="minorHAnsi"/>
              </w:rPr>
            </w:pPr>
            <w:r>
              <w:rPr>
                <w:rFonts w:cstheme="minorHAnsi"/>
              </w:rPr>
              <w:t>JAWS (Internet Explorer)</w:t>
            </w:r>
          </w:p>
          <w:p w14:paraId="6BA5CF5D" w14:textId="77777777" w:rsidR="00A2060F" w:rsidRDefault="00A2060F" w:rsidP="00A2060F">
            <w:pPr>
              <w:pStyle w:val="ListParagraph"/>
              <w:numPr>
                <w:ilvl w:val="0"/>
                <w:numId w:val="5"/>
              </w:numPr>
              <w:spacing w:after="0" w:line="240" w:lineRule="auto"/>
              <w:rPr>
                <w:rFonts w:cstheme="minorHAnsi"/>
              </w:rPr>
            </w:pPr>
            <w:r>
              <w:rPr>
                <w:rFonts w:cstheme="minorHAnsi"/>
              </w:rPr>
              <w:t>NVDA (Firefox)</w:t>
            </w:r>
          </w:p>
          <w:p w14:paraId="76CC40ED" w14:textId="71607701" w:rsidR="00684B4A" w:rsidRPr="00A2060F" w:rsidRDefault="00A2060F" w:rsidP="00A2060F">
            <w:pPr>
              <w:spacing w:after="0" w:line="240" w:lineRule="auto"/>
              <w:rPr>
                <w:rFonts w:cstheme="minorHAnsi"/>
                <w:i/>
              </w:rPr>
            </w:pPr>
            <w:r w:rsidRPr="00A2060F">
              <w:rPr>
                <w:rFonts w:cstheme="minorHAnsi"/>
                <w:i/>
              </w:rPr>
              <w:t>Note: There is no screen reader support for Canvas in Chrome</w:t>
            </w:r>
          </w:p>
        </w:tc>
        <w:tc>
          <w:tcPr>
            <w:tcW w:w="6385" w:type="dxa"/>
          </w:tcPr>
          <w:p w14:paraId="19C3D373" w14:textId="541B9516" w:rsidR="00A2060F" w:rsidRDefault="00A2060F" w:rsidP="00E7791B">
            <w:pPr>
              <w:rPr>
                <w:rFonts w:cstheme="minorHAnsi"/>
                <w:i/>
                <w:color w:val="FF0000"/>
              </w:rPr>
            </w:pPr>
            <w:r>
              <w:rPr>
                <w:rFonts w:cstheme="minorHAnsi"/>
                <w:i/>
                <w:color w:val="FF0000"/>
              </w:rPr>
              <w:lastRenderedPageBreak/>
              <w:t xml:space="preserve"> </w:t>
            </w:r>
          </w:p>
          <w:p w14:paraId="0EA98865" w14:textId="2A472150" w:rsidR="00A2060F" w:rsidRDefault="00A2060F" w:rsidP="00E7791B">
            <w:pPr>
              <w:rPr>
                <w:rFonts w:cstheme="minorHAnsi"/>
                <w:b/>
              </w:rPr>
            </w:pPr>
            <w:r>
              <w:rPr>
                <w:rFonts w:cstheme="minorHAnsi"/>
                <w:b/>
              </w:rPr>
              <w:t>Getting Help with Canvas:</w:t>
            </w:r>
          </w:p>
          <w:p w14:paraId="4C888731" w14:textId="77777777" w:rsidR="00A2060F" w:rsidRDefault="00A2060F" w:rsidP="00E7791B">
            <w:pPr>
              <w:rPr>
                <w:rFonts w:cstheme="minorHAnsi"/>
                <w:b/>
              </w:rPr>
            </w:pPr>
            <w:r>
              <w:rPr>
                <w:rFonts w:cstheme="minorHAnsi"/>
                <w:b/>
              </w:rPr>
              <w:lastRenderedPageBreak/>
              <w:t>Canvas 24/7 Phone Support for Students:  1-833-668-8634</w:t>
            </w:r>
          </w:p>
          <w:p w14:paraId="1CF0AE02" w14:textId="3B8CC7D6" w:rsidR="00A2060F" w:rsidRDefault="00A2060F" w:rsidP="00A2060F">
            <w:pPr>
              <w:spacing w:after="0" w:line="240" w:lineRule="auto"/>
              <w:rPr>
                <w:rFonts w:cstheme="minorHAnsi"/>
                <w:b/>
              </w:rPr>
            </w:pPr>
            <w:r>
              <w:rPr>
                <w:rFonts w:cstheme="minorHAnsi"/>
                <w:b/>
              </w:rPr>
              <w:t>Canvas Help Resources:</w:t>
            </w:r>
          </w:p>
          <w:p w14:paraId="22DB22CD" w14:textId="77777777" w:rsidR="00E55EBB" w:rsidRDefault="00E55EBB" w:rsidP="00A2060F">
            <w:pPr>
              <w:spacing w:after="0" w:line="240" w:lineRule="auto"/>
              <w:rPr>
                <w:rFonts w:cstheme="minorHAnsi"/>
                <w:b/>
              </w:rPr>
            </w:pPr>
          </w:p>
          <w:p w14:paraId="5C78EA8D" w14:textId="1A9E075A" w:rsidR="00965B9D" w:rsidRDefault="00E55EBB" w:rsidP="00E7791B">
            <w:pPr>
              <w:rPr>
                <w:rFonts w:cstheme="minorHAnsi"/>
              </w:rPr>
            </w:pPr>
            <w:r>
              <w:rPr>
                <w:rFonts w:cstheme="minorHAnsi"/>
                <w:b/>
              </w:rPr>
              <w:t xml:space="preserve">Canvas Student Guide -   </w:t>
            </w:r>
            <w:hyperlink r:id="rId9" w:history="1">
              <w:r w:rsidRPr="00CA0F68">
                <w:rPr>
                  <w:rStyle w:val="Hyperlink"/>
                  <w:rFonts w:cstheme="minorHAnsi"/>
                  <w:b/>
                </w:rPr>
                <w:t>https://community.canvaslms.com/docs/DOC-10701</w:t>
              </w:r>
            </w:hyperlink>
            <w:r>
              <w:rPr>
                <w:rFonts w:cstheme="minorHAnsi"/>
                <w:b/>
              </w:rPr>
              <w:t xml:space="preserve"> </w:t>
            </w:r>
          </w:p>
          <w:p w14:paraId="566C94E9" w14:textId="310855F5" w:rsidR="00965B9D" w:rsidRDefault="00965B9D" w:rsidP="00965B9D">
            <w:pPr>
              <w:spacing w:after="0" w:line="240" w:lineRule="auto"/>
              <w:rPr>
                <w:rFonts w:cstheme="minorHAnsi"/>
              </w:rPr>
            </w:pPr>
            <w:r>
              <w:rPr>
                <w:rFonts w:cstheme="minorHAnsi"/>
              </w:rPr>
              <w:t>For additional assistance, contac</w:t>
            </w:r>
            <w:r w:rsidR="00245727">
              <w:rPr>
                <w:rFonts w:cstheme="minorHAnsi"/>
              </w:rPr>
              <w:t xml:space="preserve">t </w:t>
            </w:r>
            <w:r>
              <w:rPr>
                <w:rFonts w:cstheme="minorHAnsi"/>
              </w:rPr>
              <w:t>UNT Dallas Distance Learning:</w:t>
            </w:r>
          </w:p>
          <w:p w14:paraId="45C1D59D" w14:textId="6A205117" w:rsidR="00965B9D" w:rsidRDefault="006F68C3" w:rsidP="00245727">
            <w:pPr>
              <w:spacing w:after="0" w:line="240" w:lineRule="auto"/>
              <w:ind w:left="720"/>
              <w:rPr>
                <w:rFonts w:cstheme="minorHAnsi"/>
              </w:rPr>
            </w:pPr>
            <w:r>
              <w:rPr>
                <w:rFonts w:cstheme="minorHAnsi"/>
              </w:rPr>
              <w:t>DAL1, Room 157</w:t>
            </w:r>
          </w:p>
          <w:p w14:paraId="7968BC2C" w14:textId="2D7F9ADF" w:rsidR="00965B9D" w:rsidRDefault="00965B9D" w:rsidP="008E513F">
            <w:pPr>
              <w:spacing w:after="0" w:line="240" w:lineRule="auto"/>
              <w:ind w:left="720"/>
              <w:rPr>
                <w:rFonts w:cstheme="minorHAnsi"/>
              </w:rPr>
            </w:pPr>
            <w:r>
              <w:rPr>
                <w:rFonts w:cstheme="minorHAnsi"/>
              </w:rPr>
              <w:t xml:space="preserve">Email: </w:t>
            </w:r>
            <w:hyperlink r:id="rId10" w:history="1">
              <w:r w:rsidRPr="00965B9D">
                <w:rPr>
                  <w:rStyle w:val="Hyperlink"/>
                  <w:rFonts w:cstheme="minorHAnsi"/>
                </w:rPr>
                <w:t>distancelearning@untdallas.edu</w:t>
              </w:r>
            </w:hyperlink>
          </w:p>
          <w:p w14:paraId="13653847" w14:textId="169F576E" w:rsidR="00965B9D" w:rsidRDefault="00965B9D" w:rsidP="00965B9D">
            <w:pPr>
              <w:spacing w:after="0" w:line="240" w:lineRule="auto"/>
              <w:rPr>
                <w:rFonts w:cstheme="minorHAnsi"/>
              </w:rPr>
            </w:pPr>
          </w:p>
          <w:p w14:paraId="79E9D48C" w14:textId="7C52A435" w:rsidR="00965B9D" w:rsidRDefault="00965B9D" w:rsidP="00965B9D">
            <w:pPr>
              <w:spacing w:after="0" w:line="240" w:lineRule="auto"/>
              <w:rPr>
                <w:rFonts w:cstheme="minorHAnsi"/>
                <w:b/>
              </w:rPr>
            </w:pPr>
            <w:r>
              <w:rPr>
                <w:rFonts w:cstheme="minorHAnsi"/>
                <w:b/>
              </w:rPr>
              <w:t>If you are working with Canvas 24/7 Support to resolve a technical issue, please keep me updated on the troubleshooting progress.</w:t>
            </w:r>
          </w:p>
          <w:p w14:paraId="6CBCB8A7" w14:textId="1F04DEF3" w:rsidR="00965B9D" w:rsidRDefault="00965B9D" w:rsidP="00965B9D">
            <w:pPr>
              <w:spacing w:after="0" w:line="240" w:lineRule="auto"/>
              <w:rPr>
                <w:rFonts w:cstheme="minorHAnsi"/>
                <w:b/>
              </w:rPr>
            </w:pPr>
          </w:p>
          <w:p w14:paraId="18E9C28F" w14:textId="26FD555F" w:rsidR="00965B9D" w:rsidRPr="00965B9D" w:rsidRDefault="00965B9D" w:rsidP="00965B9D">
            <w:pPr>
              <w:spacing w:after="0" w:line="240" w:lineRule="auto"/>
              <w:rPr>
                <w:rFonts w:cstheme="minorHAnsi"/>
                <w:b/>
              </w:rPr>
            </w:pPr>
            <w:r>
              <w:rPr>
                <w:rFonts w:cstheme="minorHAnsi"/>
                <w:b/>
              </w:rPr>
              <w:t xml:space="preserve">If you have a course-related issue (e.g., course content, assignment trouble, quiz difficulties), please contact me during office hours or by email. </w:t>
            </w:r>
          </w:p>
          <w:p w14:paraId="14E3AEE0" w14:textId="0AEA37D5" w:rsidR="00684B4A" w:rsidRPr="00A2060F" w:rsidRDefault="00684B4A" w:rsidP="00E7791B">
            <w:pPr>
              <w:rPr>
                <w:rFonts w:cstheme="minorHAnsi"/>
                <w:i/>
                <w:color w:val="FF0000"/>
              </w:rPr>
            </w:pPr>
          </w:p>
        </w:tc>
      </w:tr>
    </w:tbl>
    <w:p w14:paraId="31A9AFE0" w14:textId="0CA1DE34" w:rsidR="00965B9D" w:rsidRPr="00A31BA5" w:rsidRDefault="00A31BA5" w:rsidP="00A90677">
      <w:pPr>
        <w:pStyle w:val="Heading2"/>
        <w:rPr>
          <w:rFonts w:asciiTheme="minorHAnsi" w:hAnsiTheme="minorHAnsi" w:cstheme="minorHAnsi"/>
          <w:bCs/>
          <w:i/>
          <w:iCs/>
          <w:color w:val="FF0000"/>
          <w:sz w:val="22"/>
          <w:szCs w:val="22"/>
        </w:rPr>
      </w:pPr>
      <w:r w:rsidRPr="00A31BA5">
        <w:rPr>
          <w:rFonts w:asciiTheme="minorHAnsi" w:hAnsiTheme="minorHAnsi" w:cstheme="minorHAnsi"/>
          <w:bCs/>
          <w:i/>
          <w:iCs/>
          <w:color w:val="FF0000"/>
          <w:sz w:val="22"/>
          <w:szCs w:val="22"/>
        </w:rPr>
        <w:lastRenderedPageBreak/>
        <w:t>If you are using any third-party tools or electronic textbooks (Pearson, McGraw Hill, Cengage, etc.), please be sure to include the appropriate tech support information provided by those vendors.</w:t>
      </w:r>
    </w:p>
    <w:p w14:paraId="15CF7702" w14:textId="77777777" w:rsidR="00A31BA5" w:rsidRDefault="00A31BA5" w:rsidP="00A90677">
      <w:pPr>
        <w:pStyle w:val="Heading2"/>
        <w:rPr>
          <w:rFonts w:asciiTheme="minorHAnsi" w:hAnsiTheme="minorHAnsi" w:cstheme="minorHAnsi"/>
          <w:b/>
          <w:color w:val="auto"/>
        </w:rPr>
      </w:pPr>
    </w:p>
    <w:p w14:paraId="60182400" w14:textId="6529F601" w:rsidR="00A17921" w:rsidRPr="007B21E0" w:rsidRDefault="00A17921" w:rsidP="00A90677">
      <w:pPr>
        <w:pStyle w:val="Heading2"/>
        <w:rPr>
          <w:rFonts w:asciiTheme="minorHAnsi" w:hAnsiTheme="minorHAnsi" w:cstheme="minorHAnsi"/>
          <w:b/>
          <w:color w:val="auto"/>
        </w:rPr>
      </w:pPr>
      <w:r w:rsidRPr="007B21E0">
        <w:rPr>
          <w:rFonts w:asciiTheme="minorHAnsi" w:hAnsiTheme="minorHAnsi" w:cstheme="minorHAnsi"/>
          <w:b/>
          <w:color w:val="auto"/>
        </w:rPr>
        <w:t>Course Overview</w:t>
      </w:r>
    </w:p>
    <w:p w14:paraId="24E8A877" w14:textId="77777777" w:rsidR="00965B9D" w:rsidRDefault="00965B9D" w:rsidP="00683FAB">
      <w:pPr>
        <w:rPr>
          <w:rStyle w:val="Strong"/>
        </w:rPr>
      </w:pPr>
    </w:p>
    <w:p w14:paraId="6213EAA2" w14:textId="125368D0" w:rsidR="00683FAB" w:rsidRPr="00F73EFE" w:rsidRDefault="00683FAB" w:rsidP="00683FAB">
      <w:pPr>
        <w:rPr>
          <w:rStyle w:val="Strong"/>
        </w:rPr>
      </w:pPr>
      <w:r w:rsidRPr="00F73EFE">
        <w:rPr>
          <w:rStyle w:val="Strong"/>
        </w:rPr>
        <w:t>Course Goals/Overview:</w:t>
      </w:r>
    </w:p>
    <w:p w14:paraId="0575D21E" w14:textId="34AD6C34" w:rsidR="00683FAB" w:rsidRPr="00F73EFE" w:rsidRDefault="00683FAB" w:rsidP="00683FAB">
      <w:pPr>
        <w:rPr>
          <w:rFonts w:cstheme="minorHAnsi"/>
        </w:rPr>
      </w:pPr>
      <w:r w:rsidRPr="00F73EFE">
        <w:rPr>
          <w:rFonts w:cstheme="minorHAnsi"/>
        </w:rPr>
        <w:t>The goal of this course is to….</w:t>
      </w:r>
      <w:r w:rsidR="00252685">
        <w:rPr>
          <w:rFonts w:cstheme="minorHAnsi"/>
        </w:rPr>
        <w:t xml:space="preserve"> </w:t>
      </w:r>
      <w:r w:rsidRPr="00F73EFE">
        <w:rPr>
          <w:rFonts w:cstheme="minorHAnsi"/>
          <w:i/>
          <w:color w:val="FF0000"/>
        </w:rPr>
        <w:t>(include your statement)</w:t>
      </w:r>
      <w:r w:rsidRPr="00F73EFE">
        <w:rPr>
          <w:rFonts w:cstheme="minorHAnsi"/>
        </w:rPr>
        <w:t>.</w:t>
      </w:r>
    </w:p>
    <w:p w14:paraId="46BC6987" w14:textId="6D5CE875" w:rsidR="00683FAB" w:rsidRPr="00F73EFE" w:rsidRDefault="00683FAB" w:rsidP="00683FAB">
      <w:pPr>
        <w:rPr>
          <w:rFonts w:cstheme="minorHAnsi"/>
          <w:color w:val="FF0000"/>
        </w:rPr>
      </w:pPr>
      <w:r w:rsidRPr="00F73EFE">
        <w:rPr>
          <w:rStyle w:val="Strong"/>
        </w:rPr>
        <w:t>Learning Objectives/Outcomes</w:t>
      </w:r>
      <w:proofErr w:type="gramStart"/>
      <w:r w:rsidRPr="00F73EFE">
        <w:rPr>
          <w:rStyle w:val="Strong"/>
        </w:rPr>
        <w:t>:</w:t>
      </w:r>
      <w:r w:rsidRPr="00F73EFE">
        <w:rPr>
          <w:rFonts w:cstheme="minorHAnsi"/>
        </w:rPr>
        <w:t xml:space="preserve">  </w:t>
      </w:r>
      <w:r w:rsidRPr="00E55EBB">
        <w:rPr>
          <w:rFonts w:cstheme="minorHAnsi"/>
          <w:i/>
          <w:color w:val="FF0000"/>
        </w:rPr>
        <w:t>(</w:t>
      </w:r>
      <w:proofErr w:type="gramEnd"/>
      <w:r w:rsidRPr="00E55EBB">
        <w:rPr>
          <w:rFonts w:cstheme="minorHAnsi"/>
          <w:i/>
          <w:color w:val="FF0000"/>
        </w:rPr>
        <w:t>Align with professional standards and/or core curriculum objectives. Should also align with program assessment set forth by UNT Dallas. NOTE: filling in the SLO’s below with the numbered list that is provided makes the document more accessible.)</w:t>
      </w:r>
    </w:p>
    <w:p w14:paraId="07BF754C" w14:textId="5905930B" w:rsidR="00683FAB" w:rsidRPr="00F73EFE" w:rsidRDefault="00683FAB" w:rsidP="00683FAB">
      <w:pPr>
        <w:rPr>
          <w:rFonts w:cstheme="minorHAnsi"/>
        </w:rPr>
      </w:pPr>
      <w:r w:rsidRPr="00F73EFE">
        <w:rPr>
          <w:rFonts w:cstheme="minorHAnsi"/>
        </w:rPr>
        <w:t>At the end of this course, the student will</w:t>
      </w:r>
    </w:p>
    <w:p w14:paraId="612831B9" w14:textId="36BC8C42" w:rsidR="00683FAB" w:rsidRPr="00F73EFE" w:rsidRDefault="00683FAB" w:rsidP="00683FAB">
      <w:pPr>
        <w:pStyle w:val="ListParagraph"/>
        <w:numPr>
          <w:ilvl w:val="0"/>
          <w:numId w:val="2"/>
        </w:numPr>
        <w:rPr>
          <w:rFonts w:cstheme="minorHAnsi"/>
        </w:rPr>
      </w:pPr>
      <w:r w:rsidRPr="00F73EFE">
        <w:rPr>
          <w:rFonts w:cstheme="minorHAnsi"/>
        </w:rPr>
        <w:t>SLO</w:t>
      </w:r>
    </w:p>
    <w:p w14:paraId="7A5D8309" w14:textId="12A06EBB" w:rsidR="00683FAB" w:rsidRPr="00F73EFE" w:rsidRDefault="00683FAB" w:rsidP="00683FAB">
      <w:pPr>
        <w:pStyle w:val="ListParagraph"/>
        <w:numPr>
          <w:ilvl w:val="0"/>
          <w:numId w:val="2"/>
        </w:numPr>
        <w:rPr>
          <w:rFonts w:cstheme="minorHAnsi"/>
        </w:rPr>
      </w:pPr>
      <w:r w:rsidRPr="00F73EFE">
        <w:rPr>
          <w:rFonts w:cstheme="minorHAnsi"/>
        </w:rPr>
        <w:t>SLO</w:t>
      </w:r>
    </w:p>
    <w:p w14:paraId="2FC4A572" w14:textId="551230D5" w:rsidR="00683FAB" w:rsidRPr="00F73EFE" w:rsidRDefault="00683FAB" w:rsidP="00683FAB">
      <w:pPr>
        <w:pStyle w:val="ListParagraph"/>
        <w:numPr>
          <w:ilvl w:val="0"/>
          <w:numId w:val="2"/>
        </w:numPr>
        <w:rPr>
          <w:rFonts w:cstheme="minorHAnsi"/>
        </w:rPr>
      </w:pPr>
      <w:r w:rsidRPr="00F73EFE">
        <w:rPr>
          <w:rFonts w:cstheme="minorHAnsi"/>
        </w:rPr>
        <w:t>SLO</w:t>
      </w:r>
    </w:p>
    <w:p w14:paraId="35E84A20" w14:textId="37F0BB2B" w:rsidR="00683FAB" w:rsidRPr="00F73EFE" w:rsidRDefault="00683FAB" w:rsidP="00683FAB">
      <w:pPr>
        <w:pStyle w:val="ListParagraph"/>
        <w:numPr>
          <w:ilvl w:val="0"/>
          <w:numId w:val="2"/>
        </w:numPr>
        <w:rPr>
          <w:rFonts w:cstheme="minorHAnsi"/>
        </w:rPr>
      </w:pPr>
      <w:r w:rsidRPr="00F73EFE">
        <w:rPr>
          <w:rFonts w:cstheme="minorHAnsi"/>
        </w:rPr>
        <w:t>SLO</w:t>
      </w:r>
    </w:p>
    <w:p w14:paraId="2949299A" w14:textId="34AB9473" w:rsidR="00683FAB" w:rsidRPr="00F73EFE" w:rsidRDefault="00683FAB" w:rsidP="00683FAB">
      <w:pPr>
        <w:pStyle w:val="ListParagraph"/>
        <w:numPr>
          <w:ilvl w:val="0"/>
          <w:numId w:val="2"/>
        </w:numPr>
        <w:rPr>
          <w:rFonts w:cstheme="minorHAnsi"/>
        </w:rPr>
      </w:pPr>
      <w:r w:rsidRPr="00F73EFE">
        <w:rPr>
          <w:rFonts w:cstheme="minorHAnsi"/>
        </w:rPr>
        <w:t>SLO</w:t>
      </w:r>
    </w:p>
    <w:p w14:paraId="356AC2D7" w14:textId="2CE0EC8F" w:rsidR="00683FAB" w:rsidRPr="00F73EFE" w:rsidRDefault="00683FAB" w:rsidP="00683FAB">
      <w:pPr>
        <w:pStyle w:val="ListParagraph"/>
        <w:numPr>
          <w:ilvl w:val="0"/>
          <w:numId w:val="2"/>
        </w:numPr>
        <w:rPr>
          <w:rFonts w:cstheme="minorHAnsi"/>
        </w:rPr>
      </w:pPr>
      <w:r w:rsidRPr="00F73EFE">
        <w:rPr>
          <w:rFonts w:cstheme="minorHAnsi"/>
        </w:rPr>
        <w:t>SLO</w:t>
      </w:r>
    </w:p>
    <w:p w14:paraId="4BDFFDCB" w14:textId="5B322A55" w:rsidR="00683FAB" w:rsidRPr="00F73EFE" w:rsidRDefault="00683FAB" w:rsidP="00683FAB">
      <w:pPr>
        <w:pStyle w:val="ListParagraph"/>
        <w:numPr>
          <w:ilvl w:val="0"/>
          <w:numId w:val="2"/>
        </w:numPr>
        <w:rPr>
          <w:rFonts w:cstheme="minorHAnsi"/>
        </w:rPr>
      </w:pPr>
      <w:r w:rsidRPr="00F73EFE">
        <w:rPr>
          <w:rFonts w:cstheme="minorHAnsi"/>
        </w:rPr>
        <w:t>SLO</w:t>
      </w:r>
    </w:p>
    <w:p w14:paraId="584F1DD4" w14:textId="77777777" w:rsidR="0071282D" w:rsidRDefault="0071282D" w:rsidP="00A90677">
      <w:pPr>
        <w:pStyle w:val="Heading2"/>
        <w:rPr>
          <w:rFonts w:asciiTheme="minorHAnsi" w:hAnsiTheme="minorHAnsi" w:cstheme="minorHAnsi"/>
          <w:b/>
          <w:color w:val="auto"/>
        </w:rPr>
      </w:pPr>
    </w:p>
    <w:p w14:paraId="2E3988E0" w14:textId="097112B1" w:rsidR="00A90677" w:rsidRPr="007B21E0" w:rsidRDefault="00A90677" w:rsidP="00A90677">
      <w:pPr>
        <w:pStyle w:val="Heading2"/>
        <w:rPr>
          <w:rFonts w:asciiTheme="minorHAnsi" w:hAnsiTheme="minorHAnsi" w:cstheme="minorHAnsi"/>
          <w:b/>
          <w:color w:val="auto"/>
        </w:rPr>
      </w:pPr>
      <w:r w:rsidRPr="007B21E0">
        <w:rPr>
          <w:rFonts w:asciiTheme="minorHAnsi" w:hAnsiTheme="minorHAnsi" w:cstheme="minorHAnsi"/>
          <w:b/>
          <w:color w:val="auto"/>
        </w:rPr>
        <w:t>Course Outline</w:t>
      </w:r>
      <w:r w:rsidR="00D569C8">
        <w:rPr>
          <w:rFonts w:asciiTheme="minorHAnsi" w:hAnsiTheme="minorHAnsi" w:cstheme="minorHAnsi"/>
          <w:b/>
          <w:color w:val="auto"/>
        </w:rPr>
        <w:t xml:space="preserve"> and Discussion Topics</w:t>
      </w:r>
    </w:p>
    <w:p w14:paraId="7044CF9D" w14:textId="57180078" w:rsidR="00A90677" w:rsidRPr="00F73EFE" w:rsidRDefault="0068106D" w:rsidP="0068106D">
      <w:pPr>
        <w:rPr>
          <w:rFonts w:cstheme="minorHAnsi"/>
          <w:i/>
          <w:color w:val="FF0000"/>
        </w:rPr>
      </w:pPr>
      <w:r w:rsidRPr="00F73EFE">
        <w:rPr>
          <w:rFonts w:cstheme="minorHAnsi"/>
          <w:i/>
          <w:color w:val="FF0000"/>
        </w:rPr>
        <w:t>(Outline the major topics covered in the course with approximate timelines. Also include the schedule of tests and other graded events)</w:t>
      </w:r>
    </w:p>
    <w:p w14:paraId="5C787F7F" w14:textId="71B48BCF" w:rsidR="0068106D" w:rsidRPr="007B21E0" w:rsidRDefault="0068106D" w:rsidP="0068106D">
      <w:pPr>
        <w:rPr>
          <w:rFonts w:cstheme="minorHAnsi"/>
          <w:i/>
          <w:color w:val="FF0000"/>
          <w:sz w:val="20"/>
          <w:szCs w:val="20"/>
        </w:rPr>
      </w:pPr>
      <w:r w:rsidRPr="00F73EFE">
        <w:rPr>
          <w:rFonts w:cstheme="minorHAnsi"/>
        </w:rPr>
        <w:lastRenderedPageBreak/>
        <w:t>This schedule is subject to change by the instructor.</w:t>
      </w:r>
      <w:r w:rsidRPr="00F73EFE">
        <w:rPr>
          <w:rFonts w:cstheme="minorHAnsi"/>
          <w:i/>
        </w:rPr>
        <w:t xml:space="preserve"> </w:t>
      </w:r>
      <w:r w:rsidRPr="00F73EFE">
        <w:rPr>
          <w:rFonts w:cstheme="minorHAnsi"/>
          <w:i/>
          <w:color w:val="FF0000"/>
        </w:rPr>
        <w:t>Any changes to this schedule will be communicated by … (be specific how changes will be communicated</w:t>
      </w:r>
      <w:r w:rsidR="00E851D6">
        <w:rPr>
          <w:rFonts w:cstheme="minorHAnsi"/>
          <w:i/>
          <w:color w:val="FF0000"/>
        </w:rPr>
        <w:t xml:space="preserve"> – multiple methods including in writing preferred</w:t>
      </w:r>
      <w:r w:rsidRPr="007B21E0">
        <w:rPr>
          <w:rFonts w:cstheme="minorHAnsi"/>
          <w:i/>
          <w:color w:val="FF0000"/>
          <w:sz w:val="20"/>
          <w:szCs w:val="20"/>
        </w:rPr>
        <w:t>)</w:t>
      </w:r>
    </w:p>
    <w:tbl>
      <w:tblPr>
        <w:tblStyle w:val="TableGrid"/>
        <w:tblW w:w="0" w:type="auto"/>
        <w:tblLook w:val="0620" w:firstRow="1" w:lastRow="0" w:firstColumn="0" w:lastColumn="0" w:noHBand="1" w:noVBand="1"/>
        <w:tblCaption w:val="Course Outline"/>
        <w:tblDescription w:val="List of course lecture/discussion topics and course assignments due dates."/>
      </w:tblPr>
      <w:tblGrid>
        <w:gridCol w:w="1476"/>
        <w:gridCol w:w="4057"/>
        <w:gridCol w:w="3817"/>
      </w:tblGrid>
      <w:tr w:rsidR="0068106D" w:rsidRPr="007B21E0" w14:paraId="14356515" w14:textId="39568E74" w:rsidTr="00AC7B86">
        <w:trPr>
          <w:tblHeader/>
        </w:trPr>
        <w:tc>
          <w:tcPr>
            <w:tcW w:w="1476" w:type="dxa"/>
          </w:tcPr>
          <w:p w14:paraId="3E9653BB" w14:textId="4DE5B1F1" w:rsidR="0068106D" w:rsidRPr="00F73EFE" w:rsidRDefault="0068106D" w:rsidP="0068106D">
            <w:pPr>
              <w:jc w:val="center"/>
              <w:rPr>
                <w:rFonts w:cstheme="minorHAnsi"/>
                <w:b/>
              </w:rPr>
            </w:pPr>
            <w:r w:rsidRPr="00F73EFE">
              <w:rPr>
                <w:rFonts w:cstheme="minorHAnsi"/>
                <w:b/>
              </w:rPr>
              <w:t>Timeline</w:t>
            </w:r>
          </w:p>
        </w:tc>
        <w:tc>
          <w:tcPr>
            <w:tcW w:w="4057" w:type="dxa"/>
          </w:tcPr>
          <w:p w14:paraId="2816F803" w14:textId="56FE9914" w:rsidR="0068106D" w:rsidRPr="00F73EFE" w:rsidRDefault="0068106D" w:rsidP="0068106D">
            <w:pPr>
              <w:jc w:val="center"/>
              <w:rPr>
                <w:rFonts w:cstheme="minorHAnsi"/>
                <w:b/>
              </w:rPr>
            </w:pPr>
            <w:r w:rsidRPr="00F73EFE">
              <w:rPr>
                <w:rFonts w:cstheme="minorHAnsi"/>
                <w:b/>
              </w:rPr>
              <w:t>Topic</w:t>
            </w:r>
          </w:p>
        </w:tc>
        <w:tc>
          <w:tcPr>
            <w:tcW w:w="3817" w:type="dxa"/>
          </w:tcPr>
          <w:p w14:paraId="48A3D979" w14:textId="25DDE3DA" w:rsidR="0068106D" w:rsidRPr="00F73EFE" w:rsidRDefault="0068106D" w:rsidP="0068106D">
            <w:pPr>
              <w:jc w:val="center"/>
              <w:rPr>
                <w:rFonts w:cstheme="minorHAnsi"/>
                <w:b/>
              </w:rPr>
            </w:pPr>
            <w:r w:rsidRPr="00F73EFE">
              <w:rPr>
                <w:rFonts w:cstheme="minorHAnsi"/>
                <w:b/>
              </w:rPr>
              <w:t>Readings/Activities/Assignments</w:t>
            </w:r>
          </w:p>
        </w:tc>
      </w:tr>
      <w:tr w:rsidR="0068106D" w:rsidRPr="007B21E0" w14:paraId="50D4C4A7" w14:textId="50DACEEC" w:rsidTr="008F18D5">
        <w:tc>
          <w:tcPr>
            <w:tcW w:w="1476" w:type="dxa"/>
          </w:tcPr>
          <w:p w14:paraId="5F738FDF" w14:textId="34B8A2C3" w:rsidR="0068106D" w:rsidRPr="00F73EFE" w:rsidRDefault="0068106D" w:rsidP="0068106D">
            <w:pPr>
              <w:rPr>
                <w:rFonts w:cstheme="minorHAnsi"/>
                <w:i/>
                <w:color w:val="FF0000"/>
              </w:rPr>
            </w:pPr>
            <w:r w:rsidRPr="00F73EFE">
              <w:rPr>
                <w:rFonts w:cstheme="minorHAnsi"/>
                <w:i/>
                <w:color w:val="FF0000"/>
              </w:rPr>
              <w:t>Date</w:t>
            </w:r>
          </w:p>
        </w:tc>
        <w:tc>
          <w:tcPr>
            <w:tcW w:w="4057" w:type="dxa"/>
          </w:tcPr>
          <w:p w14:paraId="6F635585" w14:textId="1956B35C" w:rsidR="0068106D" w:rsidRPr="00F73EFE" w:rsidRDefault="0068106D" w:rsidP="0068106D">
            <w:pPr>
              <w:rPr>
                <w:rFonts w:cstheme="minorHAnsi"/>
                <w:i/>
                <w:color w:val="FF0000"/>
              </w:rPr>
            </w:pPr>
            <w:r w:rsidRPr="00F73EFE">
              <w:rPr>
                <w:rFonts w:cstheme="minorHAnsi"/>
                <w:i/>
                <w:color w:val="FF0000"/>
              </w:rPr>
              <w:t>General Class Topics</w:t>
            </w:r>
          </w:p>
        </w:tc>
        <w:tc>
          <w:tcPr>
            <w:tcW w:w="3817" w:type="dxa"/>
          </w:tcPr>
          <w:p w14:paraId="75411703" w14:textId="1F2E825F" w:rsidR="0068106D" w:rsidRPr="00F73EFE" w:rsidRDefault="0068106D" w:rsidP="0068106D">
            <w:pPr>
              <w:rPr>
                <w:rFonts w:cstheme="minorHAnsi"/>
                <w:i/>
                <w:color w:val="FF0000"/>
              </w:rPr>
            </w:pPr>
            <w:r w:rsidRPr="00F73EFE">
              <w:rPr>
                <w:rFonts w:cstheme="minorHAnsi"/>
                <w:i/>
                <w:color w:val="FF0000"/>
              </w:rPr>
              <w:t>List of readings, assignments due, etc.</w:t>
            </w:r>
          </w:p>
        </w:tc>
      </w:tr>
      <w:tr w:rsidR="0068106D" w:rsidRPr="007B21E0" w14:paraId="71679793" w14:textId="5D1CC1C7" w:rsidTr="008F18D5">
        <w:tc>
          <w:tcPr>
            <w:tcW w:w="1476" w:type="dxa"/>
          </w:tcPr>
          <w:p w14:paraId="0D8925E5" w14:textId="77777777" w:rsidR="0068106D" w:rsidRPr="00F73EFE" w:rsidRDefault="0068106D" w:rsidP="0068106D">
            <w:pPr>
              <w:rPr>
                <w:rFonts w:cstheme="minorHAnsi"/>
              </w:rPr>
            </w:pPr>
          </w:p>
        </w:tc>
        <w:tc>
          <w:tcPr>
            <w:tcW w:w="4057" w:type="dxa"/>
          </w:tcPr>
          <w:p w14:paraId="617F72E5" w14:textId="77777777" w:rsidR="0068106D" w:rsidRPr="00F73EFE" w:rsidRDefault="0068106D" w:rsidP="0068106D">
            <w:pPr>
              <w:rPr>
                <w:rFonts w:cstheme="minorHAnsi"/>
              </w:rPr>
            </w:pPr>
          </w:p>
        </w:tc>
        <w:tc>
          <w:tcPr>
            <w:tcW w:w="3817" w:type="dxa"/>
          </w:tcPr>
          <w:p w14:paraId="3342DA84" w14:textId="77777777" w:rsidR="0068106D" w:rsidRPr="00F73EFE" w:rsidRDefault="0068106D" w:rsidP="0068106D">
            <w:pPr>
              <w:rPr>
                <w:rFonts w:cstheme="minorHAnsi"/>
              </w:rPr>
            </w:pPr>
          </w:p>
        </w:tc>
      </w:tr>
      <w:tr w:rsidR="0068106D" w:rsidRPr="007B21E0" w14:paraId="1F5C0BA7" w14:textId="26C5D106" w:rsidTr="008F18D5">
        <w:tc>
          <w:tcPr>
            <w:tcW w:w="1476" w:type="dxa"/>
          </w:tcPr>
          <w:p w14:paraId="2E2EE12F" w14:textId="77777777" w:rsidR="0068106D" w:rsidRPr="00F73EFE" w:rsidRDefault="0068106D" w:rsidP="0068106D">
            <w:pPr>
              <w:rPr>
                <w:rFonts w:cstheme="minorHAnsi"/>
              </w:rPr>
            </w:pPr>
          </w:p>
        </w:tc>
        <w:tc>
          <w:tcPr>
            <w:tcW w:w="4057" w:type="dxa"/>
          </w:tcPr>
          <w:p w14:paraId="57818870" w14:textId="77777777" w:rsidR="0068106D" w:rsidRPr="00F73EFE" w:rsidRDefault="0068106D" w:rsidP="0068106D">
            <w:pPr>
              <w:rPr>
                <w:rFonts w:cstheme="minorHAnsi"/>
              </w:rPr>
            </w:pPr>
          </w:p>
        </w:tc>
        <w:tc>
          <w:tcPr>
            <w:tcW w:w="3817" w:type="dxa"/>
          </w:tcPr>
          <w:p w14:paraId="0DF08935" w14:textId="77777777" w:rsidR="0068106D" w:rsidRPr="00F73EFE" w:rsidRDefault="0068106D" w:rsidP="0068106D">
            <w:pPr>
              <w:rPr>
                <w:rFonts w:cstheme="minorHAnsi"/>
              </w:rPr>
            </w:pPr>
          </w:p>
        </w:tc>
      </w:tr>
      <w:tr w:rsidR="0068106D" w:rsidRPr="007B21E0" w14:paraId="0DF09B48" w14:textId="5FCC684E" w:rsidTr="008F18D5">
        <w:tc>
          <w:tcPr>
            <w:tcW w:w="1476" w:type="dxa"/>
          </w:tcPr>
          <w:p w14:paraId="2937CCC7" w14:textId="77777777" w:rsidR="0068106D" w:rsidRPr="00F73EFE" w:rsidRDefault="0068106D" w:rsidP="0068106D">
            <w:pPr>
              <w:rPr>
                <w:rFonts w:cstheme="minorHAnsi"/>
              </w:rPr>
            </w:pPr>
          </w:p>
        </w:tc>
        <w:tc>
          <w:tcPr>
            <w:tcW w:w="4057" w:type="dxa"/>
          </w:tcPr>
          <w:p w14:paraId="5CB7B03A" w14:textId="77777777" w:rsidR="0068106D" w:rsidRPr="00F73EFE" w:rsidRDefault="0068106D" w:rsidP="0068106D">
            <w:pPr>
              <w:rPr>
                <w:rFonts w:cstheme="minorHAnsi"/>
              </w:rPr>
            </w:pPr>
          </w:p>
        </w:tc>
        <w:tc>
          <w:tcPr>
            <w:tcW w:w="3817" w:type="dxa"/>
          </w:tcPr>
          <w:p w14:paraId="3FCA5F10" w14:textId="77777777" w:rsidR="0068106D" w:rsidRPr="00F73EFE" w:rsidRDefault="0068106D" w:rsidP="0068106D">
            <w:pPr>
              <w:rPr>
                <w:rFonts w:cstheme="minorHAnsi"/>
              </w:rPr>
            </w:pPr>
          </w:p>
        </w:tc>
      </w:tr>
      <w:tr w:rsidR="0068106D" w:rsidRPr="007B21E0" w14:paraId="46B801BF" w14:textId="51ADC3C6" w:rsidTr="008F18D5">
        <w:tc>
          <w:tcPr>
            <w:tcW w:w="1476" w:type="dxa"/>
          </w:tcPr>
          <w:p w14:paraId="6281D672" w14:textId="77777777" w:rsidR="0068106D" w:rsidRPr="00F73EFE" w:rsidRDefault="0068106D" w:rsidP="0068106D">
            <w:pPr>
              <w:rPr>
                <w:rFonts w:cstheme="minorHAnsi"/>
              </w:rPr>
            </w:pPr>
          </w:p>
        </w:tc>
        <w:tc>
          <w:tcPr>
            <w:tcW w:w="4057" w:type="dxa"/>
          </w:tcPr>
          <w:p w14:paraId="2A0CC395" w14:textId="77777777" w:rsidR="0068106D" w:rsidRPr="00F73EFE" w:rsidRDefault="0068106D" w:rsidP="0068106D">
            <w:pPr>
              <w:rPr>
                <w:rFonts w:cstheme="minorHAnsi"/>
              </w:rPr>
            </w:pPr>
          </w:p>
        </w:tc>
        <w:tc>
          <w:tcPr>
            <w:tcW w:w="3817" w:type="dxa"/>
          </w:tcPr>
          <w:p w14:paraId="123C7067" w14:textId="77777777" w:rsidR="0068106D" w:rsidRPr="00F73EFE" w:rsidRDefault="0068106D" w:rsidP="0068106D">
            <w:pPr>
              <w:rPr>
                <w:rFonts w:cstheme="minorHAnsi"/>
              </w:rPr>
            </w:pPr>
          </w:p>
        </w:tc>
      </w:tr>
      <w:tr w:rsidR="0068106D" w:rsidRPr="007B21E0" w14:paraId="263D9BBA" w14:textId="33B0E15B" w:rsidTr="008F18D5">
        <w:tc>
          <w:tcPr>
            <w:tcW w:w="1476" w:type="dxa"/>
          </w:tcPr>
          <w:p w14:paraId="1C27D554" w14:textId="77777777" w:rsidR="0068106D" w:rsidRPr="00F73EFE" w:rsidRDefault="0068106D" w:rsidP="0068106D">
            <w:pPr>
              <w:rPr>
                <w:rFonts w:cstheme="minorHAnsi"/>
              </w:rPr>
            </w:pPr>
          </w:p>
        </w:tc>
        <w:tc>
          <w:tcPr>
            <w:tcW w:w="4057" w:type="dxa"/>
          </w:tcPr>
          <w:p w14:paraId="3F2FC24B" w14:textId="77777777" w:rsidR="0068106D" w:rsidRPr="00F73EFE" w:rsidRDefault="0068106D" w:rsidP="0068106D">
            <w:pPr>
              <w:rPr>
                <w:rFonts w:cstheme="minorHAnsi"/>
              </w:rPr>
            </w:pPr>
          </w:p>
        </w:tc>
        <w:tc>
          <w:tcPr>
            <w:tcW w:w="3817" w:type="dxa"/>
          </w:tcPr>
          <w:p w14:paraId="23C233E8" w14:textId="77777777" w:rsidR="0068106D" w:rsidRPr="00F73EFE" w:rsidRDefault="0068106D" w:rsidP="0068106D">
            <w:pPr>
              <w:rPr>
                <w:rFonts w:cstheme="minorHAnsi"/>
              </w:rPr>
            </w:pPr>
          </w:p>
        </w:tc>
      </w:tr>
      <w:tr w:rsidR="0068106D" w:rsidRPr="007B21E0" w14:paraId="2835896A" w14:textId="77777777" w:rsidTr="008F18D5">
        <w:tc>
          <w:tcPr>
            <w:tcW w:w="1476" w:type="dxa"/>
          </w:tcPr>
          <w:p w14:paraId="59F6BC80" w14:textId="77777777" w:rsidR="0068106D" w:rsidRPr="00F73EFE" w:rsidRDefault="0068106D" w:rsidP="0068106D">
            <w:pPr>
              <w:rPr>
                <w:rFonts w:cstheme="minorHAnsi"/>
              </w:rPr>
            </w:pPr>
          </w:p>
        </w:tc>
        <w:tc>
          <w:tcPr>
            <w:tcW w:w="4057" w:type="dxa"/>
          </w:tcPr>
          <w:p w14:paraId="69AA6C2A" w14:textId="77777777" w:rsidR="0068106D" w:rsidRPr="00F73EFE" w:rsidRDefault="0068106D" w:rsidP="0068106D">
            <w:pPr>
              <w:rPr>
                <w:rFonts w:cstheme="minorHAnsi"/>
              </w:rPr>
            </w:pPr>
          </w:p>
        </w:tc>
        <w:tc>
          <w:tcPr>
            <w:tcW w:w="3817" w:type="dxa"/>
          </w:tcPr>
          <w:p w14:paraId="4A047627" w14:textId="77777777" w:rsidR="0068106D" w:rsidRPr="00F73EFE" w:rsidRDefault="0068106D" w:rsidP="0068106D">
            <w:pPr>
              <w:rPr>
                <w:rFonts w:cstheme="minorHAnsi"/>
              </w:rPr>
            </w:pPr>
          </w:p>
        </w:tc>
      </w:tr>
      <w:tr w:rsidR="0068106D" w:rsidRPr="007B21E0" w14:paraId="3367EA27" w14:textId="77777777" w:rsidTr="008F18D5">
        <w:tc>
          <w:tcPr>
            <w:tcW w:w="1476" w:type="dxa"/>
          </w:tcPr>
          <w:p w14:paraId="6AF5A5DB" w14:textId="77777777" w:rsidR="0068106D" w:rsidRPr="00F73EFE" w:rsidRDefault="0068106D" w:rsidP="0068106D">
            <w:pPr>
              <w:rPr>
                <w:rFonts w:cstheme="minorHAnsi"/>
              </w:rPr>
            </w:pPr>
          </w:p>
        </w:tc>
        <w:tc>
          <w:tcPr>
            <w:tcW w:w="4057" w:type="dxa"/>
          </w:tcPr>
          <w:p w14:paraId="6CE8BF16" w14:textId="77777777" w:rsidR="0068106D" w:rsidRPr="00F73EFE" w:rsidRDefault="0068106D" w:rsidP="0068106D">
            <w:pPr>
              <w:rPr>
                <w:rFonts w:cstheme="minorHAnsi"/>
              </w:rPr>
            </w:pPr>
          </w:p>
        </w:tc>
        <w:tc>
          <w:tcPr>
            <w:tcW w:w="3817" w:type="dxa"/>
          </w:tcPr>
          <w:p w14:paraId="37F7AB00" w14:textId="77777777" w:rsidR="0068106D" w:rsidRPr="00F73EFE" w:rsidRDefault="0068106D" w:rsidP="0068106D">
            <w:pPr>
              <w:rPr>
                <w:rFonts w:cstheme="minorHAnsi"/>
              </w:rPr>
            </w:pPr>
          </w:p>
        </w:tc>
      </w:tr>
      <w:tr w:rsidR="0068106D" w:rsidRPr="007B21E0" w14:paraId="09C18B1E" w14:textId="77777777" w:rsidTr="008F18D5">
        <w:tc>
          <w:tcPr>
            <w:tcW w:w="1476" w:type="dxa"/>
          </w:tcPr>
          <w:p w14:paraId="089012E8" w14:textId="77777777" w:rsidR="0068106D" w:rsidRPr="00F73EFE" w:rsidRDefault="0068106D" w:rsidP="0068106D">
            <w:pPr>
              <w:rPr>
                <w:rFonts w:cstheme="minorHAnsi"/>
              </w:rPr>
            </w:pPr>
          </w:p>
        </w:tc>
        <w:tc>
          <w:tcPr>
            <w:tcW w:w="4057" w:type="dxa"/>
          </w:tcPr>
          <w:p w14:paraId="1A31FE63" w14:textId="77777777" w:rsidR="0068106D" w:rsidRPr="00F73EFE" w:rsidRDefault="0068106D" w:rsidP="0068106D">
            <w:pPr>
              <w:rPr>
                <w:rFonts w:cstheme="minorHAnsi"/>
              </w:rPr>
            </w:pPr>
          </w:p>
        </w:tc>
        <w:tc>
          <w:tcPr>
            <w:tcW w:w="3817" w:type="dxa"/>
          </w:tcPr>
          <w:p w14:paraId="0AF8E6F9" w14:textId="77777777" w:rsidR="0068106D" w:rsidRPr="00F73EFE" w:rsidRDefault="0068106D" w:rsidP="0068106D">
            <w:pPr>
              <w:rPr>
                <w:rFonts w:cstheme="minorHAnsi"/>
              </w:rPr>
            </w:pPr>
          </w:p>
        </w:tc>
      </w:tr>
      <w:tr w:rsidR="0068106D" w:rsidRPr="007B21E0" w14:paraId="72C76F02" w14:textId="77777777" w:rsidTr="008F18D5">
        <w:tc>
          <w:tcPr>
            <w:tcW w:w="1476" w:type="dxa"/>
          </w:tcPr>
          <w:p w14:paraId="3B470D3E" w14:textId="77777777" w:rsidR="0068106D" w:rsidRPr="00F73EFE" w:rsidRDefault="0068106D" w:rsidP="0068106D">
            <w:pPr>
              <w:rPr>
                <w:rFonts w:cstheme="minorHAnsi"/>
              </w:rPr>
            </w:pPr>
          </w:p>
        </w:tc>
        <w:tc>
          <w:tcPr>
            <w:tcW w:w="4057" w:type="dxa"/>
          </w:tcPr>
          <w:p w14:paraId="2FD3CAC8" w14:textId="77777777" w:rsidR="0068106D" w:rsidRPr="00F73EFE" w:rsidRDefault="0068106D" w:rsidP="0068106D">
            <w:pPr>
              <w:rPr>
                <w:rFonts w:cstheme="minorHAnsi"/>
              </w:rPr>
            </w:pPr>
          </w:p>
        </w:tc>
        <w:tc>
          <w:tcPr>
            <w:tcW w:w="3817" w:type="dxa"/>
          </w:tcPr>
          <w:p w14:paraId="6B172A87" w14:textId="77777777" w:rsidR="0068106D" w:rsidRPr="00F73EFE" w:rsidRDefault="0068106D" w:rsidP="0068106D">
            <w:pPr>
              <w:rPr>
                <w:rFonts w:cstheme="minorHAnsi"/>
              </w:rPr>
            </w:pPr>
          </w:p>
        </w:tc>
      </w:tr>
      <w:tr w:rsidR="0068106D" w:rsidRPr="007B21E0" w14:paraId="184C903F" w14:textId="77777777" w:rsidTr="008F18D5">
        <w:tc>
          <w:tcPr>
            <w:tcW w:w="1476" w:type="dxa"/>
          </w:tcPr>
          <w:p w14:paraId="4E28CA1D" w14:textId="77777777" w:rsidR="0068106D" w:rsidRPr="00F73EFE" w:rsidRDefault="0068106D" w:rsidP="0068106D">
            <w:pPr>
              <w:rPr>
                <w:rFonts w:cstheme="minorHAnsi"/>
              </w:rPr>
            </w:pPr>
          </w:p>
        </w:tc>
        <w:tc>
          <w:tcPr>
            <w:tcW w:w="4057" w:type="dxa"/>
          </w:tcPr>
          <w:p w14:paraId="0DDEABAE" w14:textId="77777777" w:rsidR="0068106D" w:rsidRPr="00F73EFE" w:rsidRDefault="0068106D" w:rsidP="0068106D">
            <w:pPr>
              <w:rPr>
                <w:rFonts w:cstheme="minorHAnsi"/>
              </w:rPr>
            </w:pPr>
          </w:p>
        </w:tc>
        <w:tc>
          <w:tcPr>
            <w:tcW w:w="3817" w:type="dxa"/>
          </w:tcPr>
          <w:p w14:paraId="326CF054" w14:textId="77777777" w:rsidR="0068106D" w:rsidRPr="00F73EFE" w:rsidRDefault="0068106D" w:rsidP="0068106D">
            <w:pPr>
              <w:rPr>
                <w:rFonts w:cstheme="minorHAnsi"/>
              </w:rPr>
            </w:pPr>
          </w:p>
        </w:tc>
      </w:tr>
      <w:tr w:rsidR="0068106D" w:rsidRPr="007B21E0" w14:paraId="340E0F5A" w14:textId="77777777" w:rsidTr="008F18D5">
        <w:tc>
          <w:tcPr>
            <w:tcW w:w="1476" w:type="dxa"/>
          </w:tcPr>
          <w:p w14:paraId="7B32F5A7" w14:textId="77777777" w:rsidR="0068106D" w:rsidRPr="00F73EFE" w:rsidRDefault="0068106D" w:rsidP="0068106D">
            <w:pPr>
              <w:rPr>
                <w:rFonts w:cstheme="minorHAnsi"/>
              </w:rPr>
            </w:pPr>
          </w:p>
        </w:tc>
        <w:tc>
          <w:tcPr>
            <w:tcW w:w="4057" w:type="dxa"/>
          </w:tcPr>
          <w:p w14:paraId="6D070C5D" w14:textId="77777777" w:rsidR="0068106D" w:rsidRPr="00F73EFE" w:rsidRDefault="0068106D" w:rsidP="0068106D">
            <w:pPr>
              <w:rPr>
                <w:rFonts w:cstheme="minorHAnsi"/>
              </w:rPr>
            </w:pPr>
          </w:p>
        </w:tc>
        <w:tc>
          <w:tcPr>
            <w:tcW w:w="3817" w:type="dxa"/>
          </w:tcPr>
          <w:p w14:paraId="42724000" w14:textId="77777777" w:rsidR="0068106D" w:rsidRPr="00F73EFE" w:rsidRDefault="0068106D" w:rsidP="0068106D">
            <w:pPr>
              <w:rPr>
                <w:rFonts w:cstheme="minorHAnsi"/>
              </w:rPr>
            </w:pPr>
          </w:p>
        </w:tc>
      </w:tr>
      <w:tr w:rsidR="0068106D" w:rsidRPr="007B21E0" w14:paraId="35485DA5" w14:textId="77777777" w:rsidTr="008F18D5">
        <w:tc>
          <w:tcPr>
            <w:tcW w:w="1476" w:type="dxa"/>
          </w:tcPr>
          <w:p w14:paraId="7AA72090" w14:textId="77777777" w:rsidR="0068106D" w:rsidRPr="00F73EFE" w:rsidRDefault="0068106D" w:rsidP="0068106D">
            <w:pPr>
              <w:rPr>
                <w:rFonts w:cstheme="minorHAnsi"/>
              </w:rPr>
            </w:pPr>
          </w:p>
        </w:tc>
        <w:tc>
          <w:tcPr>
            <w:tcW w:w="4057" w:type="dxa"/>
          </w:tcPr>
          <w:p w14:paraId="78992E38" w14:textId="77777777" w:rsidR="0068106D" w:rsidRPr="00F73EFE" w:rsidRDefault="0068106D" w:rsidP="0068106D">
            <w:pPr>
              <w:rPr>
                <w:rFonts w:cstheme="minorHAnsi"/>
              </w:rPr>
            </w:pPr>
          </w:p>
        </w:tc>
        <w:tc>
          <w:tcPr>
            <w:tcW w:w="3817" w:type="dxa"/>
          </w:tcPr>
          <w:p w14:paraId="278F0891" w14:textId="77777777" w:rsidR="0068106D" w:rsidRPr="00F73EFE" w:rsidRDefault="0068106D" w:rsidP="0068106D">
            <w:pPr>
              <w:rPr>
                <w:rFonts w:cstheme="minorHAnsi"/>
              </w:rPr>
            </w:pPr>
          </w:p>
        </w:tc>
      </w:tr>
      <w:tr w:rsidR="0068106D" w:rsidRPr="007B21E0" w14:paraId="3014D3EB" w14:textId="77777777" w:rsidTr="008F18D5">
        <w:tc>
          <w:tcPr>
            <w:tcW w:w="1476" w:type="dxa"/>
          </w:tcPr>
          <w:p w14:paraId="52407670" w14:textId="77777777" w:rsidR="0068106D" w:rsidRPr="00F73EFE" w:rsidRDefault="0068106D" w:rsidP="0068106D">
            <w:pPr>
              <w:rPr>
                <w:rFonts w:cstheme="minorHAnsi"/>
              </w:rPr>
            </w:pPr>
          </w:p>
        </w:tc>
        <w:tc>
          <w:tcPr>
            <w:tcW w:w="4057" w:type="dxa"/>
          </w:tcPr>
          <w:p w14:paraId="0E0C7DC2" w14:textId="77777777" w:rsidR="0068106D" w:rsidRPr="00F73EFE" w:rsidRDefault="0068106D" w:rsidP="0068106D">
            <w:pPr>
              <w:rPr>
                <w:rFonts w:cstheme="minorHAnsi"/>
              </w:rPr>
            </w:pPr>
          </w:p>
        </w:tc>
        <w:tc>
          <w:tcPr>
            <w:tcW w:w="3817" w:type="dxa"/>
          </w:tcPr>
          <w:p w14:paraId="10413181" w14:textId="77777777" w:rsidR="0068106D" w:rsidRPr="00F73EFE" w:rsidRDefault="0068106D" w:rsidP="0068106D">
            <w:pPr>
              <w:rPr>
                <w:rFonts w:cstheme="minorHAnsi"/>
              </w:rPr>
            </w:pPr>
          </w:p>
        </w:tc>
      </w:tr>
      <w:tr w:rsidR="0068106D" w:rsidRPr="007B21E0" w14:paraId="41D1B101" w14:textId="77777777" w:rsidTr="008F18D5">
        <w:tc>
          <w:tcPr>
            <w:tcW w:w="1476" w:type="dxa"/>
          </w:tcPr>
          <w:p w14:paraId="439C7FB7" w14:textId="77777777" w:rsidR="0068106D" w:rsidRPr="00F73EFE" w:rsidRDefault="0068106D" w:rsidP="0068106D">
            <w:pPr>
              <w:rPr>
                <w:rFonts w:cstheme="minorHAnsi"/>
              </w:rPr>
            </w:pPr>
          </w:p>
        </w:tc>
        <w:tc>
          <w:tcPr>
            <w:tcW w:w="4057" w:type="dxa"/>
          </w:tcPr>
          <w:p w14:paraId="65DC6353" w14:textId="77777777" w:rsidR="0068106D" w:rsidRPr="00F73EFE" w:rsidRDefault="0068106D" w:rsidP="0068106D">
            <w:pPr>
              <w:rPr>
                <w:rFonts w:cstheme="minorHAnsi"/>
              </w:rPr>
            </w:pPr>
          </w:p>
        </w:tc>
        <w:tc>
          <w:tcPr>
            <w:tcW w:w="3817" w:type="dxa"/>
          </w:tcPr>
          <w:p w14:paraId="52DB4ACE" w14:textId="77777777" w:rsidR="0068106D" w:rsidRPr="00F73EFE" w:rsidRDefault="0068106D" w:rsidP="0068106D">
            <w:pPr>
              <w:rPr>
                <w:rFonts w:cstheme="minorHAnsi"/>
              </w:rPr>
            </w:pPr>
          </w:p>
        </w:tc>
      </w:tr>
      <w:tr w:rsidR="0068106D" w:rsidRPr="007B21E0" w14:paraId="5A9C8BAE" w14:textId="77777777" w:rsidTr="008F18D5">
        <w:tc>
          <w:tcPr>
            <w:tcW w:w="1476" w:type="dxa"/>
          </w:tcPr>
          <w:p w14:paraId="4D09E4E5" w14:textId="77777777" w:rsidR="0068106D" w:rsidRPr="00F73EFE" w:rsidRDefault="0068106D" w:rsidP="0068106D">
            <w:pPr>
              <w:rPr>
                <w:rFonts w:cstheme="minorHAnsi"/>
              </w:rPr>
            </w:pPr>
          </w:p>
        </w:tc>
        <w:tc>
          <w:tcPr>
            <w:tcW w:w="4057" w:type="dxa"/>
          </w:tcPr>
          <w:p w14:paraId="0F9F154A" w14:textId="77777777" w:rsidR="0068106D" w:rsidRPr="00F73EFE" w:rsidRDefault="0068106D" w:rsidP="0068106D">
            <w:pPr>
              <w:rPr>
                <w:rFonts w:cstheme="minorHAnsi"/>
              </w:rPr>
            </w:pPr>
          </w:p>
        </w:tc>
        <w:tc>
          <w:tcPr>
            <w:tcW w:w="3817" w:type="dxa"/>
          </w:tcPr>
          <w:p w14:paraId="6500612B" w14:textId="77777777" w:rsidR="0068106D" w:rsidRPr="00F73EFE" w:rsidRDefault="0068106D" w:rsidP="0068106D">
            <w:pPr>
              <w:rPr>
                <w:rFonts w:cstheme="minorHAnsi"/>
              </w:rPr>
            </w:pPr>
          </w:p>
        </w:tc>
      </w:tr>
      <w:tr w:rsidR="0068106D" w:rsidRPr="007B21E0" w14:paraId="3012A890" w14:textId="77777777" w:rsidTr="008F18D5">
        <w:tc>
          <w:tcPr>
            <w:tcW w:w="1476" w:type="dxa"/>
          </w:tcPr>
          <w:p w14:paraId="0BCB5DE7" w14:textId="77777777" w:rsidR="0068106D" w:rsidRPr="00F73EFE" w:rsidRDefault="0068106D" w:rsidP="0068106D">
            <w:pPr>
              <w:rPr>
                <w:rFonts w:cstheme="minorHAnsi"/>
              </w:rPr>
            </w:pPr>
          </w:p>
        </w:tc>
        <w:tc>
          <w:tcPr>
            <w:tcW w:w="4057" w:type="dxa"/>
          </w:tcPr>
          <w:p w14:paraId="13DE2F60" w14:textId="77777777" w:rsidR="0068106D" w:rsidRPr="00F73EFE" w:rsidRDefault="0068106D" w:rsidP="0068106D">
            <w:pPr>
              <w:rPr>
                <w:rFonts w:cstheme="minorHAnsi"/>
              </w:rPr>
            </w:pPr>
          </w:p>
        </w:tc>
        <w:tc>
          <w:tcPr>
            <w:tcW w:w="3817" w:type="dxa"/>
          </w:tcPr>
          <w:p w14:paraId="4DCC4227" w14:textId="77777777" w:rsidR="0068106D" w:rsidRPr="00F73EFE" w:rsidRDefault="0068106D" w:rsidP="0068106D">
            <w:pPr>
              <w:rPr>
                <w:rFonts w:cstheme="minorHAnsi"/>
              </w:rPr>
            </w:pPr>
          </w:p>
        </w:tc>
      </w:tr>
      <w:tr w:rsidR="0068106D" w:rsidRPr="007B21E0" w14:paraId="6B547596" w14:textId="77777777" w:rsidTr="008F18D5">
        <w:tc>
          <w:tcPr>
            <w:tcW w:w="1476" w:type="dxa"/>
          </w:tcPr>
          <w:p w14:paraId="6320D781" w14:textId="77777777" w:rsidR="0068106D" w:rsidRPr="00F73EFE" w:rsidRDefault="0068106D" w:rsidP="0068106D">
            <w:pPr>
              <w:rPr>
                <w:rFonts w:cstheme="minorHAnsi"/>
              </w:rPr>
            </w:pPr>
          </w:p>
        </w:tc>
        <w:tc>
          <w:tcPr>
            <w:tcW w:w="4057" w:type="dxa"/>
          </w:tcPr>
          <w:p w14:paraId="7DF864E6" w14:textId="77777777" w:rsidR="0068106D" w:rsidRPr="00F73EFE" w:rsidRDefault="0068106D" w:rsidP="0068106D">
            <w:pPr>
              <w:rPr>
                <w:rFonts w:cstheme="minorHAnsi"/>
              </w:rPr>
            </w:pPr>
          </w:p>
        </w:tc>
        <w:tc>
          <w:tcPr>
            <w:tcW w:w="3817" w:type="dxa"/>
          </w:tcPr>
          <w:p w14:paraId="3D43C11E" w14:textId="77777777" w:rsidR="0068106D" w:rsidRPr="00F73EFE" w:rsidRDefault="0068106D" w:rsidP="0068106D">
            <w:pPr>
              <w:rPr>
                <w:rFonts w:cstheme="minorHAnsi"/>
              </w:rPr>
            </w:pPr>
          </w:p>
        </w:tc>
      </w:tr>
      <w:tr w:rsidR="0068106D" w:rsidRPr="007B21E0" w14:paraId="4593CF10" w14:textId="77777777" w:rsidTr="008F18D5">
        <w:tc>
          <w:tcPr>
            <w:tcW w:w="1476" w:type="dxa"/>
          </w:tcPr>
          <w:p w14:paraId="7C85CA42" w14:textId="77777777" w:rsidR="0068106D" w:rsidRPr="00F73EFE" w:rsidRDefault="0068106D" w:rsidP="0068106D">
            <w:pPr>
              <w:rPr>
                <w:rFonts w:cstheme="minorHAnsi"/>
              </w:rPr>
            </w:pPr>
          </w:p>
        </w:tc>
        <w:tc>
          <w:tcPr>
            <w:tcW w:w="4057" w:type="dxa"/>
          </w:tcPr>
          <w:p w14:paraId="33AD3B2A" w14:textId="77777777" w:rsidR="0068106D" w:rsidRPr="00F73EFE" w:rsidRDefault="0068106D" w:rsidP="0068106D">
            <w:pPr>
              <w:rPr>
                <w:rFonts w:cstheme="minorHAnsi"/>
              </w:rPr>
            </w:pPr>
          </w:p>
        </w:tc>
        <w:tc>
          <w:tcPr>
            <w:tcW w:w="3817" w:type="dxa"/>
          </w:tcPr>
          <w:p w14:paraId="17C39765" w14:textId="77777777" w:rsidR="0068106D" w:rsidRPr="00F73EFE" w:rsidRDefault="0068106D" w:rsidP="0068106D">
            <w:pPr>
              <w:rPr>
                <w:rFonts w:cstheme="minorHAnsi"/>
              </w:rPr>
            </w:pPr>
          </w:p>
        </w:tc>
      </w:tr>
      <w:tr w:rsidR="0068106D" w:rsidRPr="007B21E0" w14:paraId="18AB5F33" w14:textId="77777777" w:rsidTr="008F18D5">
        <w:tc>
          <w:tcPr>
            <w:tcW w:w="1476" w:type="dxa"/>
          </w:tcPr>
          <w:p w14:paraId="71BFEC08" w14:textId="77777777" w:rsidR="0068106D" w:rsidRPr="00F73EFE" w:rsidRDefault="0068106D" w:rsidP="0068106D">
            <w:pPr>
              <w:rPr>
                <w:rFonts w:cstheme="minorHAnsi"/>
              </w:rPr>
            </w:pPr>
          </w:p>
        </w:tc>
        <w:tc>
          <w:tcPr>
            <w:tcW w:w="4057" w:type="dxa"/>
          </w:tcPr>
          <w:p w14:paraId="6ACED57B" w14:textId="77777777" w:rsidR="0068106D" w:rsidRPr="00F73EFE" w:rsidRDefault="0068106D" w:rsidP="0068106D">
            <w:pPr>
              <w:rPr>
                <w:rFonts w:cstheme="minorHAnsi"/>
              </w:rPr>
            </w:pPr>
          </w:p>
        </w:tc>
        <w:tc>
          <w:tcPr>
            <w:tcW w:w="3817" w:type="dxa"/>
          </w:tcPr>
          <w:p w14:paraId="1BE0C327" w14:textId="77777777" w:rsidR="0068106D" w:rsidRPr="00F73EFE" w:rsidRDefault="0068106D" w:rsidP="0068106D">
            <w:pPr>
              <w:rPr>
                <w:rFonts w:cstheme="minorHAnsi"/>
              </w:rPr>
            </w:pPr>
          </w:p>
        </w:tc>
      </w:tr>
      <w:tr w:rsidR="0068106D" w:rsidRPr="007B21E0" w14:paraId="7EBB0C80" w14:textId="77777777" w:rsidTr="008F18D5">
        <w:tc>
          <w:tcPr>
            <w:tcW w:w="1476" w:type="dxa"/>
          </w:tcPr>
          <w:p w14:paraId="272992E6" w14:textId="77777777" w:rsidR="0068106D" w:rsidRPr="00F73EFE" w:rsidRDefault="0068106D" w:rsidP="0068106D">
            <w:pPr>
              <w:rPr>
                <w:rFonts w:cstheme="minorHAnsi"/>
              </w:rPr>
            </w:pPr>
          </w:p>
        </w:tc>
        <w:tc>
          <w:tcPr>
            <w:tcW w:w="4057" w:type="dxa"/>
          </w:tcPr>
          <w:p w14:paraId="00F53A48" w14:textId="77777777" w:rsidR="0068106D" w:rsidRPr="00F73EFE" w:rsidRDefault="0068106D" w:rsidP="0068106D">
            <w:pPr>
              <w:rPr>
                <w:rFonts w:cstheme="minorHAnsi"/>
              </w:rPr>
            </w:pPr>
          </w:p>
        </w:tc>
        <w:tc>
          <w:tcPr>
            <w:tcW w:w="3817" w:type="dxa"/>
          </w:tcPr>
          <w:p w14:paraId="5AC97C86" w14:textId="77777777" w:rsidR="0068106D" w:rsidRPr="00F73EFE" w:rsidRDefault="0068106D" w:rsidP="0068106D">
            <w:pPr>
              <w:rPr>
                <w:rFonts w:cstheme="minorHAnsi"/>
              </w:rPr>
            </w:pPr>
          </w:p>
        </w:tc>
      </w:tr>
      <w:tr w:rsidR="0068106D" w:rsidRPr="007B21E0" w14:paraId="3894FD66" w14:textId="77777777" w:rsidTr="008F18D5">
        <w:tc>
          <w:tcPr>
            <w:tcW w:w="1476" w:type="dxa"/>
          </w:tcPr>
          <w:p w14:paraId="7A9299C0" w14:textId="77777777" w:rsidR="0068106D" w:rsidRPr="00F73EFE" w:rsidRDefault="0068106D" w:rsidP="0068106D">
            <w:pPr>
              <w:rPr>
                <w:rFonts w:cstheme="minorHAnsi"/>
              </w:rPr>
            </w:pPr>
          </w:p>
        </w:tc>
        <w:tc>
          <w:tcPr>
            <w:tcW w:w="4057" w:type="dxa"/>
          </w:tcPr>
          <w:p w14:paraId="65214F56" w14:textId="77777777" w:rsidR="0068106D" w:rsidRPr="00F73EFE" w:rsidRDefault="0068106D" w:rsidP="0068106D">
            <w:pPr>
              <w:rPr>
                <w:rFonts w:cstheme="minorHAnsi"/>
              </w:rPr>
            </w:pPr>
          </w:p>
        </w:tc>
        <w:tc>
          <w:tcPr>
            <w:tcW w:w="3817" w:type="dxa"/>
          </w:tcPr>
          <w:p w14:paraId="49ED885C" w14:textId="77777777" w:rsidR="0068106D" w:rsidRPr="00F73EFE" w:rsidRDefault="0068106D" w:rsidP="0068106D">
            <w:pPr>
              <w:rPr>
                <w:rFonts w:cstheme="minorHAnsi"/>
              </w:rPr>
            </w:pPr>
          </w:p>
        </w:tc>
      </w:tr>
      <w:tr w:rsidR="0068106D" w:rsidRPr="007B21E0" w14:paraId="775CA3E8" w14:textId="77777777" w:rsidTr="008F18D5">
        <w:tc>
          <w:tcPr>
            <w:tcW w:w="1476" w:type="dxa"/>
          </w:tcPr>
          <w:p w14:paraId="512ED222" w14:textId="77777777" w:rsidR="0068106D" w:rsidRPr="00F73EFE" w:rsidRDefault="0068106D" w:rsidP="0068106D">
            <w:pPr>
              <w:rPr>
                <w:rFonts w:cstheme="minorHAnsi"/>
              </w:rPr>
            </w:pPr>
          </w:p>
        </w:tc>
        <w:tc>
          <w:tcPr>
            <w:tcW w:w="4057" w:type="dxa"/>
          </w:tcPr>
          <w:p w14:paraId="0C403C7E" w14:textId="77777777" w:rsidR="0068106D" w:rsidRPr="00F73EFE" w:rsidRDefault="0068106D" w:rsidP="0068106D">
            <w:pPr>
              <w:rPr>
                <w:rFonts w:cstheme="minorHAnsi"/>
              </w:rPr>
            </w:pPr>
          </w:p>
        </w:tc>
        <w:tc>
          <w:tcPr>
            <w:tcW w:w="3817" w:type="dxa"/>
          </w:tcPr>
          <w:p w14:paraId="175D74F5" w14:textId="77777777" w:rsidR="0068106D" w:rsidRPr="00F73EFE" w:rsidRDefault="0068106D" w:rsidP="0068106D">
            <w:pPr>
              <w:rPr>
                <w:rFonts w:cstheme="minorHAnsi"/>
              </w:rPr>
            </w:pPr>
          </w:p>
        </w:tc>
      </w:tr>
      <w:tr w:rsidR="0068106D" w:rsidRPr="007B21E0" w14:paraId="00830282" w14:textId="77777777" w:rsidTr="008F18D5">
        <w:tc>
          <w:tcPr>
            <w:tcW w:w="1476" w:type="dxa"/>
          </w:tcPr>
          <w:p w14:paraId="4CC8B9A6" w14:textId="77777777" w:rsidR="0068106D" w:rsidRPr="00F73EFE" w:rsidRDefault="0068106D" w:rsidP="0068106D">
            <w:pPr>
              <w:rPr>
                <w:rFonts w:cstheme="minorHAnsi"/>
              </w:rPr>
            </w:pPr>
          </w:p>
        </w:tc>
        <w:tc>
          <w:tcPr>
            <w:tcW w:w="4057" w:type="dxa"/>
          </w:tcPr>
          <w:p w14:paraId="4B86F01E" w14:textId="77777777" w:rsidR="0068106D" w:rsidRPr="00F73EFE" w:rsidRDefault="0068106D" w:rsidP="0068106D">
            <w:pPr>
              <w:rPr>
                <w:rFonts w:cstheme="minorHAnsi"/>
              </w:rPr>
            </w:pPr>
          </w:p>
        </w:tc>
        <w:tc>
          <w:tcPr>
            <w:tcW w:w="3817" w:type="dxa"/>
          </w:tcPr>
          <w:p w14:paraId="12B68E6F" w14:textId="77777777" w:rsidR="0068106D" w:rsidRPr="00F73EFE" w:rsidRDefault="0068106D" w:rsidP="0068106D">
            <w:pPr>
              <w:rPr>
                <w:rFonts w:cstheme="minorHAnsi"/>
              </w:rPr>
            </w:pPr>
          </w:p>
        </w:tc>
      </w:tr>
      <w:tr w:rsidR="0068106D" w:rsidRPr="007B21E0" w14:paraId="42E69545" w14:textId="77777777" w:rsidTr="008F18D5">
        <w:tc>
          <w:tcPr>
            <w:tcW w:w="1476" w:type="dxa"/>
          </w:tcPr>
          <w:p w14:paraId="2A4D0115" w14:textId="77777777" w:rsidR="0068106D" w:rsidRPr="00F73EFE" w:rsidRDefault="0068106D" w:rsidP="0068106D">
            <w:pPr>
              <w:rPr>
                <w:rFonts w:cstheme="minorHAnsi"/>
              </w:rPr>
            </w:pPr>
          </w:p>
        </w:tc>
        <w:tc>
          <w:tcPr>
            <w:tcW w:w="4057" w:type="dxa"/>
          </w:tcPr>
          <w:p w14:paraId="672F47C9" w14:textId="77777777" w:rsidR="0068106D" w:rsidRPr="00F73EFE" w:rsidRDefault="0068106D" w:rsidP="0068106D">
            <w:pPr>
              <w:rPr>
                <w:rFonts w:cstheme="minorHAnsi"/>
              </w:rPr>
            </w:pPr>
          </w:p>
        </w:tc>
        <w:tc>
          <w:tcPr>
            <w:tcW w:w="3817" w:type="dxa"/>
          </w:tcPr>
          <w:p w14:paraId="1BE1DCF6" w14:textId="77777777" w:rsidR="0068106D" w:rsidRPr="00F73EFE" w:rsidRDefault="0068106D" w:rsidP="0068106D">
            <w:pPr>
              <w:rPr>
                <w:rFonts w:cstheme="minorHAnsi"/>
              </w:rPr>
            </w:pPr>
          </w:p>
        </w:tc>
      </w:tr>
      <w:tr w:rsidR="0068106D" w:rsidRPr="007B21E0" w14:paraId="7F9BB1F2" w14:textId="77777777" w:rsidTr="008F18D5">
        <w:tc>
          <w:tcPr>
            <w:tcW w:w="1476" w:type="dxa"/>
          </w:tcPr>
          <w:p w14:paraId="328D6556" w14:textId="77777777" w:rsidR="0068106D" w:rsidRPr="00F73EFE" w:rsidRDefault="0068106D" w:rsidP="0068106D">
            <w:pPr>
              <w:rPr>
                <w:rFonts w:cstheme="minorHAnsi"/>
              </w:rPr>
            </w:pPr>
          </w:p>
        </w:tc>
        <w:tc>
          <w:tcPr>
            <w:tcW w:w="4057" w:type="dxa"/>
          </w:tcPr>
          <w:p w14:paraId="75755C8C" w14:textId="77777777" w:rsidR="0068106D" w:rsidRPr="00F73EFE" w:rsidRDefault="0068106D" w:rsidP="0068106D">
            <w:pPr>
              <w:rPr>
                <w:rFonts w:cstheme="minorHAnsi"/>
              </w:rPr>
            </w:pPr>
          </w:p>
        </w:tc>
        <w:tc>
          <w:tcPr>
            <w:tcW w:w="3817" w:type="dxa"/>
          </w:tcPr>
          <w:p w14:paraId="326C4B90" w14:textId="77777777" w:rsidR="0068106D" w:rsidRPr="00F73EFE" w:rsidRDefault="0068106D" w:rsidP="0068106D">
            <w:pPr>
              <w:rPr>
                <w:rFonts w:cstheme="minorHAnsi"/>
              </w:rPr>
            </w:pPr>
          </w:p>
        </w:tc>
      </w:tr>
      <w:tr w:rsidR="0068106D" w:rsidRPr="007B21E0" w14:paraId="09F4CBE8" w14:textId="77777777" w:rsidTr="008F18D5">
        <w:tc>
          <w:tcPr>
            <w:tcW w:w="1476" w:type="dxa"/>
          </w:tcPr>
          <w:p w14:paraId="563A0815" w14:textId="77777777" w:rsidR="0068106D" w:rsidRPr="00F73EFE" w:rsidRDefault="0068106D" w:rsidP="0068106D">
            <w:pPr>
              <w:rPr>
                <w:rFonts w:cstheme="minorHAnsi"/>
              </w:rPr>
            </w:pPr>
          </w:p>
        </w:tc>
        <w:tc>
          <w:tcPr>
            <w:tcW w:w="4057" w:type="dxa"/>
          </w:tcPr>
          <w:p w14:paraId="0B550046" w14:textId="77777777" w:rsidR="0068106D" w:rsidRPr="00F73EFE" w:rsidRDefault="0068106D" w:rsidP="0068106D">
            <w:pPr>
              <w:rPr>
                <w:rFonts w:cstheme="minorHAnsi"/>
              </w:rPr>
            </w:pPr>
          </w:p>
        </w:tc>
        <w:tc>
          <w:tcPr>
            <w:tcW w:w="3817" w:type="dxa"/>
          </w:tcPr>
          <w:p w14:paraId="56F82D75" w14:textId="77777777" w:rsidR="0068106D" w:rsidRPr="00F73EFE" w:rsidRDefault="0068106D" w:rsidP="0068106D">
            <w:pPr>
              <w:rPr>
                <w:rFonts w:cstheme="minorHAnsi"/>
              </w:rPr>
            </w:pPr>
          </w:p>
        </w:tc>
      </w:tr>
      <w:tr w:rsidR="0068106D" w:rsidRPr="007B21E0" w14:paraId="415BFBC8" w14:textId="77777777" w:rsidTr="008F18D5">
        <w:tc>
          <w:tcPr>
            <w:tcW w:w="1476" w:type="dxa"/>
          </w:tcPr>
          <w:p w14:paraId="485B9617" w14:textId="77777777" w:rsidR="0068106D" w:rsidRPr="00F73EFE" w:rsidRDefault="0068106D" w:rsidP="0068106D">
            <w:pPr>
              <w:rPr>
                <w:rFonts w:cstheme="minorHAnsi"/>
              </w:rPr>
            </w:pPr>
          </w:p>
        </w:tc>
        <w:tc>
          <w:tcPr>
            <w:tcW w:w="4057" w:type="dxa"/>
          </w:tcPr>
          <w:p w14:paraId="7C99C7CB" w14:textId="77777777" w:rsidR="0068106D" w:rsidRPr="00F73EFE" w:rsidRDefault="0068106D" w:rsidP="0068106D">
            <w:pPr>
              <w:rPr>
                <w:rFonts w:cstheme="minorHAnsi"/>
              </w:rPr>
            </w:pPr>
          </w:p>
        </w:tc>
        <w:tc>
          <w:tcPr>
            <w:tcW w:w="3817" w:type="dxa"/>
          </w:tcPr>
          <w:p w14:paraId="3292B5FA" w14:textId="77777777" w:rsidR="0068106D" w:rsidRPr="00F73EFE" w:rsidRDefault="0068106D" w:rsidP="0068106D">
            <w:pPr>
              <w:rPr>
                <w:rFonts w:cstheme="minorHAnsi"/>
              </w:rPr>
            </w:pPr>
          </w:p>
        </w:tc>
      </w:tr>
      <w:tr w:rsidR="0068106D" w:rsidRPr="007B21E0" w14:paraId="602B78BF" w14:textId="77777777" w:rsidTr="008F18D5">
        <w:tc>
          <w:tcPr>
            <w:tcW w:w="1476" w:type="dxa"/>
          </w:tcPr>
          <w:p w14:paraId="59C41C63" w14:textId="77777777" w:rsidR="0068106D" w:rsidRPr="00F73EFE" w:rsidRDefault="0068106D" w:rsidP="0068106D">
            <w:pPr>
              <w:rPr>
                <w:rFonts w:cstheme="minorHAnsi"/>
              </w:rPr>
            </w:pPr>
          </w:p>
        </w:tc>
        <w:tc>
          <w:tcPr>
            <w:tcW w:w="4057" w:type="dxa"/>
          </w:tcPr>
          <w:p w14:paraId="5381E5FE" w14:textId="77777777" w:rsidR="0068106D" w:rsidRPr="00F73EFE" w:rsidRDefault="0068106D" w:rsidP="0068106D">
            <w:pPr>
              <w:rPr>
                <w:rFonts w:cstheme="minorHAnsi"/>
              </w:rPr>
            </w:pPr>
          </w:p>
        </w:tc>
        <w:tc>
          <w:tcPr>
            <w:tcW w:w="3817" w:type="dxa"/>
          </w:tcPr>
          <w:p w14:paraId="39612DEC" w14:textId="77777777" w:rsidR="0068106D" w:rsidRPr="00F73EFE" w:rsidRDefault="0068106D" w:rsidP="0068106D">
            <w:pPr>
              <w:rPr>
                <w:rFonts w:cstheme="minorHAnsi"/>
              </w:rPr>
            </w:pPr>
          </w:p>
        </w:tc>
      </w:tr>
      <w:tr w:rsidR="0068106D" w:rsidRPr="007B21E0" w14:paraId="4CC87049" w14:textId="77777777" w:rsidTr="008F18D5">
        <w:tc>
          <w:tcPr>
            <w:tcW w:w="1476" w:type="dxa"/>
          </w:tcPr>
          <w:p w14:paraId="1327D43E" w14:textId="77777777" w:rsidR="0068106D" w:rsidRPr="00F73EFE" w:rsidRDefault="0068106D" w:rsidP="0068106D">
            <w:pPr>
              <w:rPr>
                <w:rFonts w:cstheme="minorHAnsi"/>
              </w:rPr>
            </w:pPr>
          </w:p>
        </w:tc>
        <w:tc>
          <w:tcPr>
            <w:tcW w:w="4057" w:type="dxa"/>
          </w:tcPr>
          <w:p w14:paraId="7A060EBC" w14:textId="77777777" w:rsidR="0068106D" w:rsidRPr="00F73EFE" w:rsidRDefault="0068106D" w:rsidP="0068106D">
            <w:pPr>
              <w:rPr>
                <w:rFonts w:cstheme="minorHAnsi"/>
              </w:rPr>
            </w:pPr>
          </w:p>
        </w:tc>
        <w:tc>
          <w:tcPr>
            <w:tcW w:w="3817" w:type="dxa"/>
          </w:tcPr>
          <w:p w14:paraId="557035AF" w14:textId="77777777" w:rsidR="0068106D" w:rsidRPr="00F73EFE" w:rsidRDefault="0068106D" w:rsidP="0068106D">
            <w:pPr>
              <w:rPr>
                <w:rFonts w:cstheme="minorHAnsi"/>
              </w:rPr>
            </w:pPr>
          </w:p>
        </w:tc>
      </w:tr>
      <w:tr w:rsidR="0068106D" w:rsidRPr="007B21E0" w14:paraId="3A33177F" w14:textId="77777777" w:rsidTr="008F18D5">
        <w:tc>
          <w:tcPr>
            <w:tcW w:w="1476" w:type="dxa"/>
          </w:tcPr>
          <w:p w14:paraId="3DD0D481" w14:textId="77777777" w:rsidR="0068106D" w:rsidRPr="00F73EFE" w:rsidRDefault="0068106D" w:rsidP="0068106D">
            <w:pPr>
              <w:rPr>
                <w:rFonts w:cstheme="minorHAnsi"/>
              </w:rPr>
            </w:pPr>
          </w:p>
        </w:tc>
        <w:tc>
          <w:tcPr>
            <w:tcW w:w="4057" w:type="dxa"/>
          </w:tcPr>
          <w:p w14:paraId="0F752C56" w14:textId="77777777" w:rsidR="0068106D" w:rsidRPr="00F73EFE" w:rsidRDefault="0068106D" w:rsidP="0068106D">
            <w:pPr>
              <w:rPr>
                <w:rFonts w:cstheme="minorHAnsi"/>
              </w:rPr>
            </w:pPr>
          </w:p>
        </w:tc>
        <w:tc>
          <w:tcPr>
            <w:tcW w:w="3817" w:type="dxa"/>
          </w:tcPr>
          <w:p w14:paraId="1D32A00F" w14:textId="77777777" w:rsidR="0068106D" w:rsidRPr="00F73EFE" w:rsidRDefault="0068106D" w:rsidP="0068106D">
            <w:pPr>
              <w:rPr>
                <w:rFonts w:cstheme="minorHAnsi"/>
              </w:rPr>
            </w:pPr>
          </w:p>
        </w:tc>
      </w:tr>
    </w:tbl>
    <w:p w14:paraId="735962FC" w14:textId="35813A6B" w:rsidR="0068106D" w:rsidRPr="007B21E0" w:rsidRDefault="0068106D" w:rsidP="0068106D">
      <w:pPr>
        <w:rPr>
          <w:rFonts w:cstheme="minorHAnsi"/>
          <w:color w:val="FF0000"/>
        </w:rPr>
      </w:pPr>
    </w:p>
    <w:p w14:paraId="23C22D74" w14:textId="45E5CBAC" w:rsidR="00E07C48" w:rsidRDefault="00E07C48" w:rsidP="00E07C48">
      <w:pPr>
        <w:pStyle w:val="Heading2"/>
        <w:rPr>
          <w:rFonts w:asciiTheme="minorHAnsi" w:hAnsiTheme="minorHAnsi" w:cstheme="minorHAnsi"/>
          <w:b/>
          <w:color w:val="auto"/>
        </w:rPr>
      </w:pPr>
      <w:r w:rsidRPr="007B21E0">
        <w:rPr>
          <w:rFonts w:asciiTheme="minorHAnsi" w:hAnsiTheme="minorHAnsi" w:cstheme="minorHAnsi"/>
          <w:b/>
          <w:color w:val="auto"/>
        </w:rPr>
        <w:t xml:space="preserve">Course Evaluation Methods </w:t>
      </w:r>
    </w:p>
    <w:p w14:paraId="2702E2D4" w14:textId="77777777" w:rsidR="0005065B" w:rsidRDefault="0005065B" w:rsidP="00E07C48">
      <w:pPr>
        <w:rPr>
          <w:rFonts w:cstheme="minorHAnsi"/>
          <w:color w:val="000000" w:themeColor="text1"/>
        </w:rPr>
      </w:pPr>
    </w:p>
    <w:p w14:paraId="43C40C59" w14:textId="22849F5A" w:rsidR="0077439B" w:rsidRPr="0077439B" w:rsidRDefault="0077439B" w:rsidP="00E07C48">
      <w:pPr>
        <w:rPr>
          <w:rFonts w:cstheme="minorHAnsi"/>
          <w:i/>
          <w:iCs/>
          <w:color w:val="FF0000"/>
        </w:rPr>
      </w:pPr>
      <w:r>
        <w:rPr>
          <w:rFonts w:cstheme="minorHAnsi"/>
          <w:i/>
          <w:iCs/>
          <w:color w:val="FF0000"/>
        </w:rPr>
        <w:t>Course evaluation methods need to specify the types of assignments and generally how a student will be graded, but it does not have to include the specific assignments</w:t>
      </w:r>
      <w:r w:rsidR="00FB0BA9">
        <w:rPr>
          <w:rFonts w:cstheme="minorHAnsi"/>
          <w:i/>
          <w:iCs/>
          <w:color w:val="FF0000"/>
        </w:rPr>
        <w:t xml:space="preserve">.  That information can be shared in writing in other ways.  </w:t>
      </w:r>
    </w:p>
    <w:p w14:paraId="6564E878" w14:textId="4185044D" w:rsidR="00E07C48" w:rsidRPr="00F73EFE" w:rsidRDefault="00E07C48" w:rsidP="00E07C48">
      <w:pPr>
        <w:rPr>
          <w:rFonts w:cstheme="minorHAnsi"/>
          <w:color w:val="FF0000"/>
        </w:rPr>
      </w:pPr>
      <w:r w:rsidRPr="00F73EFE">
        <w:rPr>
          <w:rFonts w:cstheme="minorHAnsi"/>
          <w:color w:val="000000" w:themeColor="text1"/>
        </w:rPr>
        <w:t xml:space="preserve">This course will utilize the following instruments to determine student grades and proficiency of the learning outcomes for the course. </w:t>
      </w:r>
      <w:r w:rsidRPr="00F73EFE">
        <w:rPr>
          <w:rFonts w:cstheme="minorHAnsi"/>
          <w:i/>
          <w:color w:val="FF0000"/>
        </w:rPr>
        <w:t>(provide any necessary details of the instruments – examples given)</w:t>
      </w:r>
      <w:r w:rsidRPr="00F73EFE">
        <w:rPr>
          <w:rFonts w:cstheme="minorHAnsi"/>
          <w:color w:val="FF0000"/>
        </w:rPr>
        <w:t xml:space="preserve"> </w:t>
      </w:r>
    </w:p>
    <w:p w14:paraId="41DA9511" w14:textId="77777777" w:rsidR="00E07C48" w:rsidRPr="00F73EFE" w:rsidRDefault="00E07C48" w:rsidP="00E07C48">
      <w:pPr>
        <w:pStyle w:val="ListParagraph"/>
        <w:numPr>
          <w:ilvl w:val="0"/>
          <w:numId w:val="1"/>
        </w:numPr>
        <w:rPr>
          <w:rFonts w:cstheme="minorHAnsi"/>
          <w:color w:val="000000" w:themeColor="text1"/>
        </w:rPr>
      </w:pPr>
      <w:r w:rsidRPr="00F73EFE">
        <w:rPr>
          <w:rFonts w:cstheme="minorHAnsi"/>
          <w:color w:val="000000" w:themeColor="text1"/>
        </w:rPr>
        <w:t xml:space="preserve">Exams – </w:t>
      </w:r>
      <w:r w:rsidRPr="00F73EFE">
        <w:rPr>
          <w:rFonts w:cstheme="minorHAnsi"/>
          <w:i/>
          <w:color w:val="FF0000"/>
        </w:rPr>
        <w:t>written tests designed to measure knowledge of presented course material</w:t>
      </w:r>
      <w:r w:rsidRPr="00F73EFE">
        <w:rPr>
          <w:rFonts w:cstheme="minorHAnsi"/>
          <w:color w:val="FF0000"/>
        </w:rPr>
        <w:t xml:space="preserve"> </w:t>
      </w:r>
    </w:p>
    <w:p w14:paraId="76C00943" w14:textId="3756BF50" w:rsidR="00E07C48" w:rsidRPr="00F73EFE" w:rsidRDefault="00E07C48" w:rsidP="00E07C48">
      <w:pPr>
        <w:pStyle w:val="ListParagraph"/>
        <w:numPr>
          <w:ilvl w:val="0"/>
          <w:numId w:val="1"/>
        </w:numPr>
        <w:rPr>
          <w:rFonts w:cstheme="minorHAnsi"/>
          <w:color w:val="000000" w:themeColor="text1"/>
        </w:rPr>
      </w:pPr>
      <w:r w:rsidRPr="00F73EFE">
        <w:rPr>
          <w:rFonts w:cstheme="minorHAnsi"/>
          <w:color w:val="000000" w:themeColor="text1"/>
        </w:rPr>
        <w:lastRenderedPageBreak/>
        <w:t xml:space="preserve">Assignments – </w:t>
      </w:r>
      <w:r w:rsidRPr="00F73EFE">
        <w:rPr>
          <w:rFonts w:cstheme="minorHAnsi"/>
          <w:i/>
          <w:color w:val="FF0000"/>
        </w:rPr>
        <w:t>written assignments designed to supplement and reinforce course material (</w:t>
      </w:r>
      <w:r w:rsidR="00E851D6">
        <w:rPr>
          <w:rFonts w:cstheme="minorHAnsi"/>
          <w:i/>
          <w:color w:val="FF0000"/>
        </w:rPr>
        <w:t xml:space="preserve">Consider inserting the grading </w:t>
      </w:r>
      <w:r w:rsidRPr="00F73EFE">
        <w:rPr>
          <w:rFonts w:cstheme="minorHAnsi"/>
          <w:i/>
          <w:color w:val="FF0000"/>
        </w:rPr>
        <w:t>rubric into the syllabus</w:t>
      </w:r>
      <w:r w:rsidR="00E851D6">
        <w:rPr>
          <w:rFonts w:cstheme="minorHAnsi"/>
          <w:i/>
          <w:color w:val="FF0000"/>
        </w:rPr>
        <w:t xml:space="preserve"> or in Canvas prior to the assignment due date</w:t>
      </w:r>
      <w:r w:rsidRPr="00F73EFE">
        <w:rPr>
          <w:rFonts w:cstheme="minorHAnsi"/>
          <w:i/>
          <w:color w:val="FF0000"/>
        </w:rPr>
        <w:t>)</w:t>
      </w:r>
      <w:r w:rsidRPr="00F73EFE">
        <w:rPr>
          <w:rFonts w:cstheme="minorHAnsi"/>
          <w:color w:val="FF0000"/>
        </w:rPr>
        <w:t xml:space="preserve"> </w:t>
      </w:r>
    </w:p>
    <w:p w14:paraId="7364B570" w14:textId="7A472448" w:rsidR="00E07C48" w:rsidRPr="00F73EFE" w:rsidRDefault="00E07C48" w:rsidP="00E07C48">
      <w:pPr>
        <w:pStyle w:val="ListParagraph"/>
        <w:numPr>
          <w:ilvl w:val="0"/>
          <w:numId w:val="1"/>
        </w:numPr>
        <w:rPr>
          <w:rFonts w:cstheme="minorHAnsi"/>
          <w:color w:val="000000" w:themeColor="text1"/>
        </w:rPr>
      </w:pPr>
      <w:r w:rsidRPr="00F73EFE">
        <w:rPr>
          <w:rFonts w:cstheme="minorHAnsi"/>
          <w:color w:val="000000" w:themeColor="text1"/>
        </w:rPr>
        <w:t>Projects –</w:t>
      </w:r>
      <w:r w:rsidRPr="00F73EFE">
        <w:rPr>
          <w:rFonts w:cstheme="minorHAnsi"/>
          <w:i/>
          <w:color w:val="FF0000"/>
        </w:rPr>
        <w:t>assignments designed to measure ability to apply presented course material (</w:t>
      </w:r>
      <w:r w:rsidR="00E851D6">
        <w:rPr>
          <w:rFonts w:cstheme="minorHAnsi"/>
          <w:i/>
          <w:color w:val="FF0000"/>
        </w:rPr>
        <w:t xml:space="preserve">Consider inserting the grading </w:t>
      </w:r>
      <w:r w:rsidR="00E851D6" w:rsidRPr="00F73EFE">
        <w:rPr>
          <w:rFonts w:cstheme="minorHAnsi"/>
          <w:i/>
          <w:color w:val="FF0000"/>
        </w:rPr>
        <w:t>rubric into the syllabus</w:t>
      </w:r>
      <w:r w:rsidR="00E851D6">
        <w:rPr>
          <w:rFonts w:cstheme="minorHAnsi"/>
          <w:i/>
          <w:color w:val="FF0000"/>
        </w:rPr>
        <w:t xml:space="preserve"> or in Canvas prior to the assignment due date</w:t>
      </w:r>
      <w:r w:rsidRPr="00F73EFE">
        <w:rPr>
          <w:rFonts w:cstheme="minorHAnsi"/>
          <w:i/>
          <w:color w:val="FF0000"/>
        </w:rPr>
        <w:t>)</w:t>
      </w:r>
      <w:r w:rsidRPr="00F73EFE">
        <w:rPr>
          <w:rFonts w:cstheme="minorHAnsi"/>
          <w:color w:val="FF0000"/>
        </w:rPr>
        <w:t xml:space="preserve"> </w:t>
      </w:r>
    </w:p>
    <w:p w14:paraId="2FC56E3C" w14:textId="58E76A80" w:rsidR="000132F7" w:rsidRPr="007B21E0" w:rsidRDefault="00E07C48" w:rsidP="000132F7">
      <w:pPr>
        <w:rPr>
          <w:rFonts w:cstheme="minorHAnsi"/>
          <w:color w:val="000000" w:themeColor="text1"/>
          <w:sz w:val="20"/>
          <w:szCs w:val="20"/>
        </w:rPr>
      </w:pPr>
      <w:r w:rsidRPr="007B21E0">
        <w:rPr>
          <w:rStyle w:val="Strong"/>
        </w:rPr>
        <w:t>Grading Matrix:</w:t>
      </w:r>
      <w:r w:rsidRPr="007B21E0">
        <w:rPr>
          <w:rFonts w:cstheme="minorHAnsi"/>
          <w:color w:val="000000" w:themeColor="text1"/>
          <w:sz w:val="20"/>
          <w:szCs w:val="20"/>
        </w:rPr>
        <w:t xml:space="preserve"> </w:t>
      </w:r>
      <w:r w:rsidRPr="007B21E0">
        <w:rPr>
          <w:rFonts w:cstheme="minorHAnsi"/>
          <w:i/>
          <w:color w:val="FF0000"/>
          <w:sz w:val="20"/>
          <w:szCs w:val="20"/>
        </w:rPr>
        <w:t>(sample given)</w:t>
      </w:r>
      <w:r w:rsidRPr="007B21E0">
        <w:rPr>
          <w:rFonts w:cstheme="minorHAnsi"/>
          <w:color w:val="FF0000"/>
          <w:sz w:val="20"/>
          <w:szCs w:val="20"/>
        </w:rPr>
        <w:t xml:space="preserve"> </w:t>
      </w:r>
    </w:p>
    <w:tbl>
      <w:tblPr>
        <w:tblStyle w:val="TableGrid"/>
        <w:tblW w:w="0" w:type="auto"/>
        <w:tblLook w:val="0620" w:firstRow="1" w:lastRow="0" w:firstColumn="0" w:lastColumn="0" w:noHBand="1" w:noVBand="1"/>
        <w:tblCaption w:val="Grading Matrix"/>
        <w:tblDescription w:val="Information regarding graded work and the value of the work toward the final grade."/>
      </w:tblPr>
      <w:tblGrid>
        <w:gridCol w:w="3116"/>
        <w:gridCol w:w="3117"/>
        <w:gridCol w:w="3117"/>
      </w:tblGrid>
      <w:tr w:rsidR="000132F7" w:rsidRPr="007B21E0" w14:paraId="753921F8" w14:textId="77777777" w:rsidTr="00AC7B86">
        <w:trPr>
          <w:tblHeader/>
        </w:trPr>
        <w:tc>
          <w:tcPr>
            <w:tcW w:w="3116" w:type="dxa"/>
          </w:tcPr>
          <w:p w14:paraId="38A97C08" w14:textId="3CC31CB4" w:rsidR="000132F7" w:rsidRPr="00E55EBB" w:rsidRDefault="000132F7" w:rsidP="000132F7">
            <w:pPr>
              <w:rPr>
                <w:rFonts w:cstheme="minorHAnsi"/>
                <w:b/>
                <w:color w:val="000000" w:themeColor="text1"/>
              </w:rPr>
            </w:pPr>
            <w:r w:rsidRPr="00E55EBB">
              <w:rPr>
                <w:rFonts w:cstheme="minorHAnsi"/>
                <w:b/>
                <w:color w:val="000000" w:themeColor="text1"/>
              </w:rPr>
              <w:t>Instrument</w:t>
            </w:r>
          </w:p>
        </w:tc>
        <w:tc>
          <w:tcPr>
            <w:tcW w:w="3117" w:type="dxa"/>
          </w:tcPr>
          <w:p w14:paraId="590806D6" w14:textId="3C17A246" w:rsidR="000132F7" w:rsidRPr="00E55EBB" w:rsidRDefault="000132F7" w:rsidP="000132F7">
            <w:pPr>
              <w:rPr>
                <w:rFonts w:cstheme="minorHAnsi"/>
                <w:b/>
                <w:color w:val="000000" w:themeColor="text1"/>
              </w:rPr>
            </w:pPr>
            <w:r w:rsidRPr="00E55EBB">
              <w:rPr>
                <w:rFonts w:cstheme="minorHAnsi"/>
                <w:b/>
                <w:color w:val="000000" w:themeColor="text1"/>
              </w:rPr>
              <w:t>Value (points or percentages)</w:t>
            </w:r>
          </w:p>
        </w:tc>
        <w:tc>
          <w:tcPr>
            <w:tcW w:w="3117" w:type="dxa"/>
          </w:tcPr>
          <w:p w14:paraId="23FB27F8" w14:textId="7EDF55B1" w:rsidR="000132F7" w:rsidRPr="00E55EBB" w:rsidRDefault="000132F7" w:rsidP="000132F7">
            <w:pPr>
              <w:rPr>
                <w:rFonts w:cstheme="minorHAnsi"/>
                <w:b/>
                <w:color w:val="000000" w:themeColor="text1"/>
              </w:rPr>
            </w:pPr>
            <w:r w:rsidRPr="00E55EBB">
              <w:rPr>
                <w:rFonts w:cstheme="minorHAnsi"/>
                <w:b/>
                <w:color w:val="000000" w:themeColor="text1"/>
              </w:rPr>
              <w:t>Total</w:t>
            </w:r>
          </w:p>
        </w:tc>
      </w:tr>
      <w:tr w:rsidR="00623D01" w:rsidRPr="007B21E0" w14:paraId="06DAA7E1" w14:textId="77777777" w:rsidTr="000132F7">
        <w:tc>
          <w:tcPr>
            <w:tcW w:w="3116" w:type="dxa"/>
          </w:tcPr>
          <w:p w14:paraId="2BD90EDF" w14:textId="30045D52" w:rsidR="00623D01" w:rsidRPr="00E55EBB" w:rsidRDefault="00623D01" w:rsidP="00623D01">
            <w:pPr>
              <w:rPr>
                <w:rFonts w:cstheme="minorHAnsi"/>
                <w:i/>
                <w:color w:val="FF0000"/>
              </w:rPr>
            </w:pPr>
            <w:r w:rsidRPr="00E55EBB">
              <w:rPr>
                <w:rFonts w:cstheme="minorHAnsi"/>
                <w:i/>
                <w:color w:val="FF0000"/>
              </w:rPr>
              <w:t>Assignments</w:t>
            </w:r>
          </w:p>
        </w:tc>
        <w:tc>
          <w:tcPr>
            <w:tcW w:w="3117" w:type="dxa"/>
          </w:tcPr>
          <w:p w14:paraId="411C4A84" w14:textId="327CE7D5" w:rsidR="00623D01" w:rsidRPr="00E55EBB" w:rsidRDefault="00623D01" w:rsidP="00623D01">
            <w:pPr>
              <w:rPr>
                <w:rFonts w:cstheme="minorHAnsi"/>
                <w:i/>
                <w:color w:val="FF0000"/>
              </w:rPr>
            </w:pPr>
            <w:r w:rsidRPr="00E55EBB">
              <w:rPr>
                <w:rFonts w:cstheme="minorHAnsi"/>
                <w:i/>
                <w:color w:val="FF0000"/>
              </w:rPr>
              <w:t>8 assignments at 10 points each</w:t>
            </w:r>
          </w:p>
        </w:tc>
        <w:tc>
          <w:tcPr>
            <w:tcW w:w="3117" w:type="dxa"/>
          </w:tcPr>
          <w:p w14:paraId="75638B0F" w14:textId="7CD6B66F" w:rsidR="00623D01" w:rsidRPr="00E55EBB" w:rsidRDefault="00623D01" w:rsidP="00623D01">
            <w:pPr>
              <w:rPr>
                <w:rFonts w:cstheme="minorHAnsi"/>
                <w:i/>
                <w:color w:val="FF0000"/>
              </w:rPr>
            </w:pPr>
            <w:r w:rsidRPr="00E55EBB">
              <w:rPr>
                <w:rFonts w:cstheme="minorHAnsi"/>
                <w:i/>
                <w:color w:val="FF0000"/>
              </w:rPr>
              <w:t>80</w:t>
            </w:r>
          </w:p>
        </w:tc>
      </w:tr>
      <w:tr w:rsidR="00623D01" w:rsidRPr="007B21E0" w14:paraId="304BB611" w14:textId="77777777" w:rsidTr="000132F7">
        <w:tc>
          <w:tcPr>
            <w:tcW w:w="3116" w:type="dxa"/>
          </w:tcPr>
          <w:p w14:paraId="0D6705BC" w14:textId="5421BB48" w:rsidR="00623D01" w:rsidRPr="00E55EBB" w:rsidRDefault="00623D01" w:rsidP="00623D01">
            <w:pPr>
              <w:rPr>
                <w:rFonts w:cstheme="minorHAnsi"/>
                <w:i/>
                <w:color w:val="FF0000"/>
              </w:rPr>
            </w:pPr>
            <w:r w:rsidRPr="00E55EBB">
              <w:rPr>
                <w:rFonts w:cstheme="minorHAnsi"/>
                <w:i/>
                <w:color w:val="FF0000"/>
              </w:rPr>
              <w:t>Research Papers</w:t>
            </w:r>
          </w:p>
        </w:tc>
        <w:tc>
          <w:tcPr>
            <w:tcW w:w="3117" w:type="dxa"/>
          </w:tcPr>
          <w:p w14:paraId="4453AA1B" w14:textId="2D1A95D8" w:rsidR="00623D01" w:rsidRPr="00E55EBB" w:rsidRDefault="00623D01" w:rsidP="00623D01">
            <w:pPr>
              <w:rPr>
                <w:rFonts w:cstheme="minorHAnsi"/>
                <w:i/>
                <w:color w:val="FF0000"/>
              </w:rPr>
            </w:pPr>
            <w:r w:rsidRPr="00E55EBB">
              <w:rPr>
                <w:rFonts w:cstheme="minorHAnsi"/>
                <w:i/>
                <w:color w:val="FF0000"/>
              </w:rPr>
              <w:t>2 papers at 20 points each</w:t>
            </w:r>
          </w:p>
        </w:tc>
        <w:tc>
          <w:tcPr>
            <w:tcW w:w="3117" w:type="dxa"/>
          </w:tcPr>
          <w:p w14:paraId="58B1991C" w14:textId="6FF34D64" w:rsidR="00623D01" w:rsidRPr="00E55EBB" w:rsidRDefault="00623D01" w:rsidP="00623D01">
            <w:pPr>
              <w:rPr>
                <w:rFonts w:cstheme="minorHAnsi"/>
                <w:i/>
                <w:color w:val="FF0000"/>
              </w:rPr>
            </w:pPr>
            <w:r w:rsidRPr="00E55EBB">
              <w:rPr>
                <w:rFonts w:cstheme="minorHAnsi"/>
                <w:i/>
                <w:color w:val="FF0000"/>
              </w:rPr>
              <w:t>40</w:t>
            </w:r>
          </w:p>
        </w:tc>
      </w:tr>
      <w:tr w:rsidR="00623D01" w:rsidRPr="007B21E0" w14:paraId="2C475DD6" w14:textId="77777777" w:rsidTr="000132F7">
        <w:tc>
          <w:tcPr>
            <w:tcW w:w="3116" w:type="dxa"/>
          </w:tcPr>
          <w:p w14:paraId="63947D6B" w14:textId="63ECF1EF" w:rsidR="00623D01" w:rsidRPr="00E55EBB" w:rsidRDefault="00623D01" w:rsidP="00623D01">
            <w:pPr>
              <w:rPr>
                <w:rFonts w:cstheme="minorHAnsi"/>
                <w:i/>
                <w:color w:val="FF0000"/>
              </w:rPr>
            </w:pPr>
            <w:r w:rsidRPr="00E55EBB">
              <w:rPr>
                <w:rFonts w:cstheme="minorHAnsi"/>
                <w:i/>
                <w:color w:val="FF0000"/>
              </w:rPr>
              <w:t>Discussion Board</w:t>
            </w:r>
          </w:p>
        </w:tc>
        <w:tc>
          <w:tcPr>
            <w:tcW w:w="3117" w:type="dxa"/>
          </w:tcPr>
          <w:p w14:paraId="529C6A81" w14:textId="140A3A5D" w:rsidR="00623D01" w:rsidRPr="00E55EBB" w:rsidRDefault="00623D01" w:rsidP="00623D01">
            <w:pPr>
              <w:rPr>
                <w:rFonts w:cstheme="minorHAnsi"/>
                <w:i/>
                <w:color w:val="FF0000"/>
              </w:rPr>
            </w:pPr>
            <w:r w:rsidRPr="00E55EBB">
              <w:rPr>
                <w:rFonts w:cstheme="minorHAnsi"/>
                <w:i/>
                <w:color w:val="FF0000"/>
              </w:rPr>
              <w:t>4 discussions at 15 points each</w:t>
            </w:r>
          </w:p>
        </w:tc>
        <w:tc>
          <w:tcPr>
            <w:tcW w:w="3117" w:type="dxa"/>
          </w:tcPr>
          <w:p w14:paraId="55AEC1A3" w14:textId="676DC1C6" w:rsidR="00623D01" w:rsidRPr="00E55EBB" w:rsidRDefault="00623D01" w:rsidP="00623D01">
            <w:pPr>
              <w:rPr>
                <w:rFonts w:cstheme="minorHAnsi"/>
                <w:i/>
                <w:color w:val="FF0000"/>
              </w:rPr>
            </w:pPr>
            <w:r w:rsidRPr="00E55EBB">
              <w:rPr>
                <w:rFonts w:cstheme="minorHAnsi"/>
                <w:i/>
                <w:color w:val="FF0000"/>
              </w:rPr>
              <w:t>60</w:t>
            </w:r>
          </w:p>
        </w:tc>
      </w:tr>
      <w:tr w:rsidR="00623D01" w:rsidRPr="007B21E0" w14:paraId="1EBCD761" w14:textId="77777777" w:rsidTr="000132F7">
        <w:tc>
          <w:tcPr>
            <w:tcW w:w="3116" w:type="dxa"/>
          </w:tcPr>
          <w:p w14:paraId="5F4D0C9A" w14:textId="78AFA769" w:rsidR="00623D01" w:rsidRPr="00E55EBB" w:rsidRDefault="00623D01" w:rsidP="00623D01">
            <w:pPr>
              <w:rPr>
                <w:rFonts w:cstheme="minorHAnsi"/>
                <w:i/>
                <w:color w:val="FF0000"/>
              </w:rPr>
            </w:pPr>
            <w:r w:rsidRPr="00E55EBB">
              <w:rPr>
                <w:rFonts w:cstheme="minorHAnsi"/>
                <w:i/>
                <w:color w:val="FF0000"/>
              </w:rPr>
              <w:t>Midterm Exam</w:t>
            </w:r>
          </w:p>
        </w:tc>
        <w:tc>
          <w:tcPr>
            <w:tcW w:w="3117" w:type="dxa"/>
          </w:tcPr>
          <w:p w14:paraId="29E94AAF" w14:textId="05B66939" w:rsidR="00623D01" w:rsidRPr="00E55EBB" w:rsidRDefault="00623D01" w:rsidP="00623D01">
            <w:pPr>
              <w:rPr>
                <w:rFonts w:cstheme="minorHAnsi"/>
                <w:i/>
                <w:color w:val="FF0000"/>
              </w:rPr>
            </w:pPr>
            <w:r w:rsidRPr="00E55EBB">
              <w:rPr>
                <w:rFonts w:cstheme="minorHAnsi"/>
                <w:i/>
                <w:color w:val="FF0000"/>
              </w:rPr>
              <w:t>35</w:t>
            </w:r>
          </w:p>
        </w:tc>
        <w:tc>
          <w:tcPr>
            <w:tcW w:w="3117" w:type="dxa"/>
          </w:tcPr>
          <w:p w14:paraId="75E2F423" w14:textId="41EF6FC5" w:rsidR="00623D01" w:rsidRPr="00E55EBB" w:rsidRDefault="00623D01" w:rsidP="00623D01">
            <w:pPr>
              <w:rPr>
                <w:rFonts w:cstheme="minorHAnsi"/>
                <w:i/>
                <w:color w:val="FF0000"/>
              </w:rPr>
            </w:pPr>
            <w:r w:rsidRPr="00E55EBB">
              <w:rPr>
                <w:rFonts w:cstheme="minorHAnsi"/>
                <w:i/>
                <w:color w:val="FF0000"/>
              </w:rPr>
              <w:t>35</w:t>
            </w:r>
          </w:p>
        </w:tc>
      </w:tr>
      <w:tr w:rsidR="00623D01" w:rsidRPr="007B21E0" w14:paraId="27CD32EE" w14:textId="77777777" w:rsidTr="000132F7">
        <w:tc>
          <w:tcPr>
            <w:tcW w:w="3116" w:type="dxa"/>
          </w:tcPr>
          <w:p w14:paraId="00899ACC" w14:textId="199FBE06" w:rsidR="00623D01" w:rsidRPr="00E55EBB" w:rsidRDefault="00623D01" w:rsidP="00623D01">
            <w:pPr>
              <w:rPr>
                <w:rFonts w:cstheme="minorHAnsi"/>
                <w:i/>
                <w:color w:val="FF0000"/>
              </w:rPr>
            </w:pPr>
            <w:r w:rsidRPr="00E55EBB">
              <w:rPr>
                <w:rFonts w:cstheme="minorHAnsi"/>
                <w:i/>
                <w:color w:val="FF0000"/>
              </w:rPr>
              <w:t>Final Exam</w:t>
            </w:r>
          </w:p>
        </w:tc>
        <w:tc>
          <w:tcPr>
            <w:tcW w:w="3117" w:type="dxa"/>
          </w:tcPr>
          <w:p w14:paraId="3A0442AD" w14:textId="20499D69" w:rsidR="00623D01" w:rsidRPr="00E55EBB" w:rsidRDefault="00623D01" w:rsidP="00623D01">
            <w:pPr>
              <w:rPr>
                <w:rFonts w:cstheme="minorHAnsi"/>
                <w:i/>
                <w:color w:val="FF0000"/>
              </w:rPr>
            </w:pPr>
            <w:r w:rsidRPr="00E55EBB">
              <w:rPr>
                <w:rFonts w:cstheme="minorHAnsi"/>
                <w:i/>
                <w:color w:val="FF0000"/>
              </w:rPr>
              <w:t>50</w:t>
            </w:r>
          </w:p>
        </w:tc>
        <w:tc>
          <w:tcPr>
            <w:tcW w:w="3117" w:type="dxa"/>
          </w:tcPr>
          <w:p w14:paraId="507EB406" w14:textId="43288595" w:rsidR="00623D01" w:rsidRPr="00E55EBB" w:rsidRDefault="00623D01" w:rsidP="00623D01">
            <w:pPr>
              <w:rPr>
                <w:rFonts w:cstheme="minorHAnsi"/>
                <w:i/>
                <w:color w:val="FF0000"/>
              </w:rPr>
            </w:pPr>
            <w:r w:rsidRPr="00E55EBB">
              <w:rPr>
                <w:rFonts w:cstheme="minorHAnsi"/>
                <w:i/>
                <w:color w:val="FF0000"/>
              </w:rPr>
              <w:t>50</w:t>
            </w:r>
          </w:p>
        </w:tc>
      </w:tr>
      <w:tr w:rsidR="00623D01" w:rsidRPr="007B21E0" w14:paraId="14911884" w14:textId="77777777" w:rsidTr="000132F7">
        <w:tc>
          <w:tcPr>
            <w:tcW w:w="3116" w:type="dxa"/>
          </w:tcPr>
          <w:p w14:paraId="4A742436" w14:textId="10DF33CD" w:rsidR="00623D01" w:rsidRPr="00E55EBB" w:rsidRDefault="00623D01" w:rsidP="00623D01">
            <w:pPr>
              <w:rPr>
                <w:rFonts w:cstheme="minorHAnsi"/>
                <w:b/>
                <w:color w:val="FF0000"/>
              </w:rPr>
            </w:pPr>
            <w:r w:rsidRPr="00E55EBB">
              <w:rPr>
                <w:rFonts w:cstheme="minorHAnsi"/>
                <w:b/>
              </w:rPr>
              <w:t>Total</w:t>
            </w:r>
          </w:p>
        </w:tc>
        <w:tc>
          <w:tcPr>
            <w:tcW w:w="3117" w:type="dxa"/>
          </w:tcPr>
          <w:p w14:paraId="649DFC03" w14:textId="77777777" w:rsidR="00623D01" w:rsidRPr="00E55EBB" w:rsidRDefault="00623D01" w:rsidP="00623D01">
            <w:pPr>
              <w:rPr>
                <w:rFonts w:cstheme="minorHAnsi"/>
                <w:i/>
                <w:color w:val="FF0000"/>
              </w:rPr>
            </w:pPr>
          </w:p>
        </w:tc>
        <w:tc>
          <w:tcPr>
            <w:tcW w:w="3117" w:type="dxa"/>
          </w:tcPr>
          <w:p w14:paraId="1BD9FB79" w14:textId="5DD301C8" w:rsidR="00623D01" w:rsidRPr="00E55EBB" w:rsidRDefault="00623D01" w:rsidP="00623D01">
            <w:pPr>
              <w:rPr>
                <w:rFonts w:cstheme="minorHAnsi"/>
                <w:i/>
                <w:color w:val="FF0000"/>
              </w:rPr>
            </w:pPr>
            <w:r w:rsidRPr="00E55EBB">
              <w:rPr>
                <w:rFonts w:cstheme="minorHAnsi"/>
                <w:i/>
                <w:color w:val="FF0000"/>
              </w:rPr>
              <w:t>400</w:t>
            </w:r>
          </w:p>
        </w:tc>
      </w:tr>
    </w:tbl>
    <w:p w14:paraId="4F86DBAB" w14:textId="77777777" w:rsidR="0031663D" w:rsidRPr="007B21E0" w:rsidRDefault="0031663D" w:rsidP="00E07C48">
      <w:pPr>
        <w:rPr>
          <w:rFonts w:cstheme="minorHAnsi"/>
          <w:color w:val="000000" w:themeColor="text1"/>
          <w:sz w:val="20"/>
          <w:szCs w:val="20"/>
        </w:rPr>
      </w:pPr>
    </w:p>
    <w:p w14:paraId="1589FFDB" w14:textId="03D9A475" w:rsidR="000132F7" w:rsidRPr="007B21E0" w:rsidRDefault="00E07C48" w:rsidP="00E07C48">
      <w:pPr>
        <w:rPr>
          <w:rFonts w:cstheme="minorHAnsi"/>
          <w:color w:val="000000" w:themeColor="text1"/>
          <w:sz w:val="20"/>
          <w:szCs w:val="20"/>
        </w:rPr>
      </w:pPr>
      <w:r w:rsidRPr="007B21E0">
        <w:rPr>
          <w:rStyle w:val="Strong"/>
        </w:rPr>
        <w:t>Grade Determination:</w:t>
      </w:r>
      <w:r w:rsidRPr="007B21E0">
        <w:rPr>
          <w:rFonts w:cstheme="minorHAnsi"/>
          <w:color w:val="000000" w:themeColor="text1"/>
          <w:sz w:val="20"/>
          <w:szCs w:val="20"/>
        </w:rPr>
        <w:t xml:space="preserve"> </w:t>
      </w:r>
      <w:r w:rsidRPr="007B21E0">
        <w:rPr>
          <w:rFonts w:cstheme="minorHAnsi"/>
          <w:i/>
          <w:color w:val="FF0000"/>
          <w:sz w:val="20"/>
          <w:szCs w:val="20"/>
        </w:rPr>
        <w:t>(sample given)</w:t>
      </w:r>
      <w:r w:rsidRPr="007B21E0">
        <w:rPr>
          <w:rFonts w:cstheme="minorHAnsi"/>
          <w:color w:val="FF0000"/>
          <w:sz w:val="20"/>
          <w:szCs w:val="20"/>
        </w:rPr>
        <w:t xml:space="preserve"> </w:t>
      </w:r>
    </w:p>
    <w:p w14:paraId="4C0803DE" w14:textId="77777777" w:rsidR="000132F7" w:rsidRPr="007B21E0" w:rsidRDefault="00E07C48" w:rsidP="000132F7">
      <w:pPr>
        <w:spacing w:after="0"/>
        <w:rPr>
          <w:rFonts w:cstheme="minorHAnsi"/>
          <w:i/>
          <w:color w:val="FF0000"/>
          <w:sz w:val="20"/>
          <w:szCs w:val="20"/>
        </w:rPr>
      </w:pPr>
      <w:r w:rsidRPr="007B21E0">
        <w:rPr>
          <w:rFonts w:cstheme="minorHAnsi"/>
          <w:i/>
          <w:color w:val="FF0000"/>
          <w:sz w:val="20"/>
          <w:szCs w:val="20"/>
        </w:rPr>
        <w:t xml:space="preserve">A = 400 – 360 </w:t>
      </w:r>
      <w:proofErr w:type="gramStart"/>
      <w:r w:rsidRPr="007B21E0">
        <w:rPr>
          <w:rFonts w:cstheme="minorHAnsi"/>
          <w:i/>
          <w:color w:val="FF0000"/>
          <w:sz w:val="20"/>
          <w:szCs w:val="20"/>
        </w:rPr>
        <w:t>pts;</w:t>
      </w:r>
      <w:proofErr w:type="gramEnd"/>
      <w:r w:rsidRPr="007B21E0">
        <w:rPr>
          <w:rFonts w:cstheme="minorHAnsi"/>
          <w:i/>
          <w:color w:val="FF0000"/>
          <w:sz w:val="20"/>
          <w:szCs w:val="20"/>
        </w:rPr>
        <w:t xml:space="preserve"> i.e. 90% or better </w:t>
      </w:r>
    </w:p>
    <w:p w14:paraId="2C2F1596" w14:textId="77777777" w:rsidR="000132F7" w:rsidRPr="007B21E0" w:rsidRDefault="00E07C48" w:rsidP="000132F7">
      <w:pPr>
        <w:spacing w:after="0"/>
        <w:rPr>
          <w:rFonts w:cstheme="minorHAnsi"/>
          <w:i/>
          <w:color w:val="FF0000"/>
          <w:sz w:val="20"/>
          <w:szCs w:val="20"/>
        </w:rPr>
      </w:pPr>
      <w:r w:rsidRPr="007B21E0">
        <w:rPr>
          <w:rFonts w:cstheme="minorHAnsi"/>
          <w:i/>
          <w:color w:val="FF0000"/>
          <w:sz w:val="20"/>
          <w:szCs w:val="20"/>
        </w:rPr>
        <w:t xml:space="preserve">B = 320 – 359 </w:t>
      </w:r>
      <w:proofErr w:type="gramStart"/>
      <w:r w:rsidRPr="007B21E0">
        <w:rPr>
          <w:rFonts w:cstheme="minorHAnsi"/>
          <w:i/>
          <w:color w:val="FF0000"/>
          <w:sz w:val="20"/>
          <w:szCs w:val="20"/>
        </w:rPr>
        <w:t>pts;</w:t>
      </w:r>
      <w:proofErr w:type="gramEnd"/>
      <w:r w:rsidRPr="007B21E0">
        <w:rPr>
          <w:rFonts w:cstheme="minorHAnsi"/>
          <w:i/>
          <w:color w:val="FF0000"/>
          <w:sz w:val="20"/>
          <w:szCs w:val="20"/>
        </w:rPr>
        <w:t xml:space="preserve"> i.e. 80 – 89 % </w:t>
      </w:r>
    </w:p>
    <w:p w14:paraId="4F61C348" w14:textId="77777777" w:rsidR="000132F7" w:rsidRPr="007B21E0" w:rsidRDefault="00E07C48" w:rsidP="000132F7">
      <w:pPr>
        <w:spacing w:after="0"/>
        <w:rPr>
          <w:rFonts w:cstheme="minorHAnsi"/>
          <w:i/>
          <w:color w:val="FF0000"/>
          <w:sz w:val="20"/>
          <w:szCs w:val="20"/>
        </w:rPr>
      </w:pPr>
      <w:r w:rsidRPr="007B21E0">
        <w:rPr>
          <w:rFonts w:cstheme="minorHAnsi"/>
          <w:i/>
          <w:color w:val="FF0000"/>
          <w:sz w:val="20"/>
          <w:szCs w:val="20"/>
        </w:rPr>
        <w:t xml:space="preserve">C = 280 – 319 </w:t>
      </w:r>
      <w:proofErr w:type="gramStart"/>
      <w:r w:rsidRPr="007B21E0">
        <w:rPr>
          <w:rFonts w:cstheme="minorHAnsi"/>
          <w:i/>
          <w:color w:val="FF0000"/>
          <w:sz w:val="20"/>
          <w:szCs w:val="20"/>
        </w:rPr>
        <w:t>pts;</w:t>
      </w:r>
      <w:proofErr w:type="gramEnd"/>
      <w:r w:rsidRPr="007B21E0">
        <w:rPr>
          <w:rFonts w:cstheme="minorHAnsi"/>
          <w:i/>
          <w:color w:val="FF0000"/>
          <w:sz w:val="20"/>
          <w:szCs w:val="20"/>
        </w:rPr>
        <w:t xml:space="preserve"> i.e. 70 – 79 % </w:t>
      </w:r>
    </w:p>
    <w:p w14:paraId="72751D27" w14:textId="77777777" w:rsidR="000132F7" w:rsidRPr="007B21E0" w:rsidRDefault="00E07C48" w:rsidP="000132F7">
      <w:pPr>
        <w:spacing w:after="0"/>
        <w:rPr>
          <w:rFonts w:cstheme="minorHAnsi"/>
          <w:i/>
          <w:color w:val="FF0000"/>
          <w:sz w:val="20"/>
          <w:szCs w:val="20"/>
        </w:rPr>
      </w:pPr>
      <w:r w:rsidRPr="007B21E0">
        <w:rPr>
          <w:rFonts w:cstheme="minorHAnsi"/>
          <w:i/>
          <w:color w:val="FF0000"/>
          <w:sz w:val="20"/>
          <w:szCs w:val="20"/>
        </w:rPr>
        <w:t xml:space="preserve">D = 240 – 279 </w:t>
      </w:r>
      <w:proofErr w:type="gramStart"/>
      <w:r w:rsidRPr="007B21E0">
        <w:rPr>
          <w:rFonts w:cstheme="minorHAnsi"/>
          <w:i/>
          <w:color w:val="FF0000"/>
          <w:sz w:val="20"/>
          <w:szCs w:val="20"/>
        </w:rPr>
        <w:t>pts;</w:t>
      </w:r>
      <w:proofErr w:type="gramEnd"/>
      <w:r w:rsidRPr="007B21E0">
        <w:rPr>
          <w:rFonts w:cstheme="minorHAnsi"/>
          <w:i/>
          <w:color w:val="FF0000"/>
          <w:sz w:val="20"/>
          <w:szCs w:val="20"/>
        </w:rPr>
        <w:t xml:space="preserve"> i.e. 60 – 69 % </w:t>
      </w:r>
    </w:p>
    <w:p w14:paraId="39AAF6F5" w14:textId="381E64F7" w:rsidR="0068106D" w:rsidRPr="007B21E0" w:rsidRDefault="00E07C48" w:rsidP="000132F7">
      <w:pPr>
        <w:spacing w:after="0"/>
        <w:rPr>
          <w:rFonts w:cstheme="minorHAnsi"/>
          <w:i/>
          <w:color w:val="FF0000"/>
          <w:sz w:val="20"/>
          <w:szCs w:val="20"/>
        </w:rPr>
      </w:pPr>
      <w:r w:rsidRPr="007B21E0">
        <w:rPr>
          <w:rFonts w:cstheme="minorHAnsi"/>
          <w:i/>
          <w:color w:val="FF0000"/>
          <w:sz w:val="20"/>
          <w:szCs w:val="20"/>
        </w:rPr>
        <w:t xml:space="preserve">F = 239 pts or </w:t>
      </w:r>
      <w:proofErr w:type="gramStart"/>
      <w:r w:rsidRPr="007B21E0">
        <w:rPr>
          <w:rFonts w:cstheme="minorHAnsi"/>
          <w:i/>
          <w:color w:val="FF0000"/>
          <w:sz w:val="20"/>
          <w:szCs w:val="20"/>
        </w:rPr>
        <w:t>below;</w:t>
      </w:r>
      <w:proofErr w:type="gramEnd"/>
      <w:r w:rsidRPr="007B21E0">
        <w:rPr>
          <w:rFonts w:cstheme="minorHAnsi"/>
          <w:i/>
          <w:color w:val="FF0000"/>
          <w:sz w:val="20"/>
          <w:szCs w:val="20"/>
        </w:rPr>
        <w:t xml:space="preserve"> i.e. less than 60%</w:t>
      </w:r>
    </w:p>
    <w:p w14:paraId="0114207D" w14:textId="65AAE0D5" w:rsidR="00064A70" w:rsidRPr="007B21E0" w:rsidRDefault="00064A70" w:rsidP="000132F7">
      <w:pPr>
        <w:spacing w:after="0"/>
        <w:rPr>
          <w:rFonts w:cstheme="minorHAnsi"/>
          <w:i/>
          <w:color w:val="FF0000"/>
          <w:sz w:val="20"/>
          <w:szCs w:val="20"/>
        </w:rPr>
      </w:pPr>
    </w:p>
    <w:p w14:paraId="6C294823" w14:textId="38622868" w:rsidR="003E7D3F" w:rsidRDefault="003E7D3F" w:rsidP="008C4534">
      <w:pPr>
        <w:pStyle w:val="Heading2"/>
        <w:rPr>
          <w:rFonts w:asciiTheme="minorHAnsi" w:hAnsiTheme="minorHAnsi" w:cstheme="minorHAnsi"/>
          <w:bCs/>
          <w:color w:val="auto"/>
          <w:sz w:val="24"/>
          <w:szCs w:val="24"/>
        </w:rPr>
      </w:pPr>
      <w:r w:rsidRPr="003E7D3F">
        <w:rPr>
          <w:rFonts w:asciiTheme="minorHAnsi" w:hAnsiTheme="minorHAnsi" w:cstheme="minorHAnsi"/>
          <w:bCs/>
          <w:color w:val="auto"/>
          <w:sz w:val="24"/>
          <w:szCs w:val="24"/>
        </w:rPr>
        <w:t xml:space="preserve">Need tutoring services or </w:t>
      </w:r>
      <w:r>
        <w:rPr>
          <w:rFonts w:asciiTheme="minorHAnsi" w:hAnsiTheme="minorHAnsi" w:cstheme="minorHAnsi"/>
          <w:bCs/>
          <w:color w:val="auto"/>
          <w:sz w:val="24"/>
          <w:szCs w:val="24"/>
        </w:rPr>
        <w:t>just some help</w:t>
      </w:r>
      <w:r w:rsidRPr="003E7D3F">
        <w:rPr>
          <w:rFonts w:asciiTheme="minorHAnsi" w:hAnsiTheme="minorHAnsi" w:cstheme="minorHAnsi"/>
          <w:bCs/>
          <w:color w:val="auto"/>
          <w:sz w:val="24"/>
          <w:szCs w:val="24"/>
        </w:rPr>
        <w:t xml:space="preserve"> with a particular assignment? For tutoring that empowers students to achieve success, schedule an appointment with the Learning Commons today at </w:t>
      </w:r>
      <w:hyperlink r:id="rId11" w:history="1">
        <w:r w:rsidRPr="00D3083E">
          <w:rPr>
            <w:rStyle w:val="Hyperlink"/>
            <w:rFonts w:asciiTheme="minorHAnsi" w:hAnsiTheme="minorHAnsi" w:cstheme="minorHAnsi"/>
            <w:bCs/>
            <w:sz w:val="24"/>
            <w:szCs w:val="24"/>
          </w:rPr>
          <w:t>https://www.untdallas.edu/learning/schedule-appointment/</w:t>
        </w:r>
      </w:hyperlink>
      <w:r>
        <w:rPr>
          <w:rFonts w:asciiTheme="minorHAnsi" w:hAnsiTheme="minorHAnsi" w:cstheme="minorHAnsi"/>
          <w:bCs/>
          <w:color w:val="auto"/>
          <w:sz w:val="24"/>
          <w:szCs w:val="24"/>
        </w:rPr>
        <w:t xml:space="preserve">. </w:t>
      </w:r>
    </w:p>
    <w:p w14:paraId="26E68A1A" w14:textId="77777777" w:rsidR="003E7D3F" w:rsidRPr="003E7D3F" w:rsidRDefault="003E7D3F" w:rsidP="003E7D3F"/>
    <w:p w14:paraId="6DA6631E" w14:textId="53A7EC83" w:rsidR="008C4534" w:rsidRPr="007B21E0" w:rsidRDefault="008C4534" w:rsidP="008C4534">
      <w:pPr>
        <w:pStyle w:val="Heading2"/>
        <w:rPr>
          <w:rFonts w:asciiTheme="minorHAnsi" w:hAnsiTheme="minorHAnsi" w:cstheme="minorHAnsi"/>
          <w:b/>
          <w:color w:val="auto"/>
        </w:rPr>
      </w:pPr>
      <w:r w:rsidRPr="007B21E0">
        <w:rPr>
          <w:rFonts w:asciiTheme="minorHAnsi" w:hAnsiTheme="minorHAnsi" w:cstheme="minorHAnsi"/>
          <w:b/>
          <w:color w:val="auto"/>
        </w:rPr>
        <w:t>Course-Specific Policies</w:t>
      </w:r>
    </w:p>
    <w:p w14:paraId="340DA95A" w14:textId="77777777" w:rsidR="008C4534" w:rsidRPr="007B21E0" w:rsidRDefault="008C4534" w:rsidP="008C4534">
      <w:pPr>
        <w:rPr>
          <w:rStyle w:val="Strong"/>
          <w:rFonts w:cstheme="minorHAnsi"/>
        </w:rPr>
      </w:pPr>
    </w:p>
    <w:p w14:paraId="52F84CAD" w14:textId="12788186" w:rsidR="008C4534" w:rsidRPr="007B21E0" w:rsidRDefault="008C4534" w:rsidP="008C4534">
      <w:pPr>
        <w:rPr>
          <w:rStyle w:val="Strong"/>
        </w:rPr>
      </w:pPr>
      <w:r w:rsidRPr="007B21E0">
        <w:rPr>
          <w:rStyle w:val="Strong"/>
        </w:rPr>
        <w:t>Attendance and Participation Policy:</w:t>
      </w:r>
    </w:p>
    <w:p w14:paraId="1AA25AD2" w14:textId="215C349B" w:rsidR="008C4534" w:rsidRPr="007B21E0" w:rsidRDefault="008C4534" w:rsidP="008C4534">
      <w:pPr>
        <w:rPr>
          <w:rFonts w:cstheme="minorHAnsi"/>
          <w:i/>
          <w:color w:val="FF0000"/>
          <w:sz w:val="20"/>
          <w:szCs w:val="20"/>
        </w:rPr>
      </w:pPr>
      <w:r w:rsidRPr="00E55EBB">
        <w:rPr>
          <w:rFonts w:cstheme="minorHAnsi"/>
        </w:rPr>
        <w:t>The University attendance policy is in effect for this course.  Please refer to Policy 7.005 Student Attendance</w:t>
      </w:r>
      <w:r w:rsidR="00E55EBB" w:rsidRPr="00E55EBB">
        <w:rPr>
          <w:rFonts w:cstheme="minorHAnsi"/>
        </w:rPr>
        <w:t xml:space="preserve"> </w:t>
      </w:r>
      <w:r w:rsidRPr="00E55EBB">
        <w:rPr>
          <w:rFonts w:cstheme="minorHAnsi"/>
        </w:rPr>
        <w:t xml:space="preserve">at </w:t>
      </w:r>
      <w:hyperlink r:id="rId12" w:history="1">
        <w:r w:rsidR="00E851D6" w:rsidRPr="00300949">
          <w:rPr>
            <w:rStyle w:val="Hyperlink"/>
          </w:rPr>
          <w:t>https://untsystem.policytech.com/dotNet/documents/?docid=1347&amp;public=true</w:t>
        </w:r>
      </w:hyperlink>
      <w:r w:rsidRPr="00E55EBB">
        <w:rPr>
          <w:rFonts w:cstheme="minorHAnsi"/>
        </w:rPr>
        <w:t>.</w:t>
      </w:r>
      <w:r w:rsidRPr="007B21E0">
        <w:rPr>
          <w:rFonts w:cstheme="minorHAnsi"/>
          <w:sz w:val="20"/>
          <w:szCs w:val="20"/>
        </w:rPr>
        <w:t xml:space="preserve"> </w:t>
      </w:r>
      <w:r w:rsidRPr="007B21E0">
        <w:rPr>
          <w:rFonts w:cstheme="minorHAnsi"/>
          <w:i/>
          <w:color w:val="FF0000"/>
          <w:sz w:val="20"/>
          <w:szCs w:val="20"/>
        </w:rPr>
        <w:t>(Then discuss your attendance and participation policy –</w:t>
      </w:r>
      <w:r w:rsidR="00E851D6">
        <w:rPr>
          <w:rFonts w:cstheme="minorHAnsi"/>
          <w:i/>
          <w:color w:val="FF0000"/>
          <w:sz w:val="20"/>
          <w:szCs w:val="20"/>
        </w:rPr>
        <w:t xml:space="preserve"> </w:t>
      </w:r>
      <w:r w:rsidRPr="007B21E0">
        <w:rPr>
          <w:rFonts w:cstheme="minorHAnsi"/>
          <w:i/>
          <w:color w:val="FF0000"/>
          <w:sz w:val="20"/>
          <w:szCs w:val="20"/>
        </w:rPr>
        <w:t>such that it aligns with the University Policy cited above.)</w:t>
      </w:r>
    </w:p>
    <w:p w14:paraId="6182F930" w14:textId="77777777" w:rsidR="008C4534" w:rsidRPr="007B21E0" w:rsidRDefault="008C4534" w:rsidP="008C4534">
      <w:pPr>
        <w:rPr>
          <w:rStyle w:val="Strong"/>
        </w:rPr>
      </w:pPr>
      <w:r w:rsidRPr="007B21E0">
        <w:rPr>
          <w:rStyle w:val="Strong"/>
        </w:rPr>
        <w:t>Assignment Policy:</w:t>
      </w:r>
    </w:p>
    <w:p w14:paraId="789E8A8A" w14:textId="77777777" w:rsidR="008C4534" w:rsidRPr="007B21E0" w:rsidRDefault="008C4534" w:rsidP="008C4534">
      <w:pPr>
        <w:rPr>
          <w:rFonts w:cstheme="minorHAnsi"/>
          <w:i/>
          <w:color w:val="FF0000"/>
          <w:sz w:val="20"/>
          <w:szCs w:val="20"/>
        </w:rPr>
      </w:pPr>
      <w:r w:rsidRPr="007B21E0">
        <w:rPr>
          <w:rFonts w:cstheme="minorHAnsi"/>
          <w:i/>
          <w:color w:val="FF0000"/>
          <w:sz w:val="20"/>
          <w:szCs w:val="20"/>
        </w:rPr>
        <w:t xml:space="preserve">(Discuss any special instructions relating to assignment submissions, late assignments, format of assignments, APA, </w:t>
      </w:r>
      <w:proofErr w:type="spellStart"/>
      <w:r w:rsidRPr="007B21E0">
        <w:rPr>
          <w:rFonts w:cstheme="minorHAnsi"/>
          <w:i/>
          <w:color w:val="FF0000"/>
          <w:sz w:val="20"/>
          <w:szCs w:val="20"/>
        </w:rPr>
        <w:t>etc</w:t>
      </w:r>
      <w:proofErr w:type="spellEnd"/>
      <w:r w:rsidRPr="007B21E0">
        <w:rPr>
          <w:rFonts w:cstheme="minorHAnsi"/>
          <w:i/>
          <w:color w:val="FF0000"/>
          <w:sz w:val="20"/>
          <w:szCs w:val="20"/>
        </w:rPr>
        <w:t>)</w:t>
      </w:r>
    </w:p>
    <w:p w14:paraId="7535C3BF" w14:textId="77777777" w:rsidR="008C4534" w:rsidRPr="007B21E0" w:rsidRDefault="008C4534" w:rsidP="008C4534">
      <w:pPr>
        <w:rPr>
          <w:rFonts w:cstheme="minorHAnsi"/>
          <w:sz w:val="20"/>
          <w:szCs w:val="20"/>
        </w:rPr>
      </w:pPr>
      <w:r w:rsidRPr="007B21E0">
        <w:rPr>
          <w:rStyle w:val="Strong"/>
        </w:rPr>
        <w:t>Exam Policy</w:t>
      </w:r>
      <w:proofErr w:type="gramStart"/>
      <w:r w:rsidRPr="007B21E0">
        <w:rPr>
          <w:rStyle w:val="Strong"/>
        </w:rPr>
        <w:t>:</w:t>
      </w:r>
      <w:r w:rsidRPr="007B21E0">
        <w:rPr>
          <w:rFonts w:cstheme="minorHAnsi"/>
          <w:sz w:val="20"/>
          <w:szCs w:val="20"/>
        </w:rPr>
        <w:t xml:space="preserve">  </w:t>
      </w:r>
      <w:r w:rsidRPr="007B21E0">
        <w:rPr>
          <w:rFonts w:cstheme="minorHAnsi"/>
          <w:i/>
          <w:color w:val="FF0000"/>
          <w:sz w:val="20"/>
          <w:szCs w:val="20"/>
        </w:rPr>
        <w:t>(</w:t>
      </w:r>
      <w:proofErr w:type="gramEnd"/>
      <w:r w:rsidRPr="007B21E0">
        <w:rPr>
          <w:rFonts w:cstheme="minorHAnsi"/>
          <w:i/>
          <w:color w:val="FF0000"/>
          <w:sz w:val="20"/>
          <w:szCs w:val="20"/>
        </w:rPr>
        <w:t xml:space="preserve">Discuss any other special instructions relating to exams – sample given) </w:t>
      </w:r>
    </w:p>
    <w:p w14:paraId="2AA35AB8" w14:textId="480D9DA5" w:rsidR="008C4534" w:rsidRPr="00F73EFE" w:rsidRDefault="008C4534" w:rsidP="008C4534">
      <w:pPr>
        <w:rPr>
          <w:rFonts w:cstheme="minorHAnsi"/>
        </w:rPr>
      </w:pPr>
      <w:r w:rsidRPr="00F73EFE">
        <w:rPr>
          <w:rFonts w:cstheme="minorHAnsi"/>
        </w:rPr>
        <w:t xml:space="preserve">Exams should be taken as scheduled.  No makeup examinations will be allowed except for documented emergencies (See </w:t>
      </w:r>
      <w:r w:rsidR="00E55EBB" w:rsidRPr="00E55EBB">
        <w:rPr>
          <w:rFonts w:cstheme="minorHAnsi"/>
        </w:rPr>
        <w:t xml:space="preserve">Policy 7.005 Student Attendance at </w:t>
      </w:r>
      <w:hyperlink r:id="rId13" w:history="1">
        <w:r w:rsidR="00E55EBB" w:rsidRPr="00E55EBB">
          <w:rPr>
            <w:rStyle w:val="Hyperlink"/>
            <w:rFonts w:cstheme="minorHAnsi"/>
          </w:rPr>
          <w:t>https://www.untdallas.edu/hr/upol</w:t>
        </w:r>
      </w:hyperlink>
      <w:r w:rsidRPr="00F73EFE">
        <w:rPr>
          <w:rFonts w:cstheme="minorHAnsi"/>
        </w:rPr>
        <w:t>).</w:t>
      </w:r>
    </w:p>
    <w:p w14:paraId="57DC00B6" w14:textId="77777777" w:rsidR="008C4534" w:rsidRPr="007B21E0" w:rsidRDefault="008C4534" w:rsidP="008C4534">
      <w:pPr>
        <w:rPr>
          <w:rStyle w:val="Strong"/>
        </w:rPr>
      </w:pPr>
      <w:r w:rsidRPr="007B21E0">
        <w:rPr>
          <w:rStyle w:val="Strong"/>
        </w:rPr>
        <w:t>Other Course Specific Policies:</w:t>
      </w:r>
    </w:p>
    <w:p w14:paraId="2E1424FA" w14:textId="77777777" w:rsidR="008C4534" w:rsidRPr="007B21E0" w:rsidRDefault="008C4534" w:rsidP="008C4534">
      <w:pPr>
        <w:rPr>
          <w:rFonts w:cstheme="minorHAnsi"/>
          <w:i/>
          <w:color w:val="FF0000"/>
        </w:rPr>
      </w:pPr>
      <w:r w:rsidRPr="007B21E0">
        <w:rPr>
          <w:rFonts w:cstheme="minorHAnsi"/>
          <w:i/>
          <w:color w:val="FF0000"/>
        </w:rPr>
        <w:lastRenderedPageBreak/>
        <w:t>Optional section that could include items such as:</w:t>
      </w:r>
    </w:p>
    <w:p w14:paraId="55DB6303" w14:textId="77777777" w:rsidR="008C4534" w:rsidRPr="007B21E0" w:rsidRDefault="008C4534" w:rsidP="008C4534">
      <w:pPr>
        <w:rPr>
          <w:rFonts w:cstheme="minorHAnsi"/>
          <w:i/>
          <w:color w:val="FF0000"/>
        </w:rPr>
      </w:pPr>
      <w:r w:rsidRPr="007B21E0">
        <w:rPr>
          <w:rFonts w:cstheme="minorHAnsi"/>
          <w:i/>
          <w:color w:val="FF0000"/>
        </w:rPr>
        <w:t xml:space="preserve">- Use of Canvas </w:t>
      </w:r>
    </w:p>
    <w:p w14:paraId="5C723BE9" w14:textId="77777777" w:rsidR="008C4534" w:rsidRPr="007B21E0" w:rsidRDefault="008C4534" w:rsidP="008C4534">
      <w:pPr>
        <w:rPr>
          <w:rFonts w:cstheme="minorHAnsi"/>
          <w:i/>
          <w:color w:val="FF0000"/>
        </w:rPr>
      </w:pPr>
      <w:r w:rsidRPr="007B21E0">
        <w:rPr>
          <w:rFonts w:cstheme="minorHAnsi"/>
          <w:i/>
          <w:color w:val="FF0000"/>
        </w:rPr>
        <w:t>- Use of Cell Phones &amp; other Electronic Devices in the Classroom</w:t>
      </w:r>
    </w:p>
    <w:p w14:paraId="257140F9" w14:textId="77777777" w:rsidR="008C4534" w:rsidRPr="007B21E0" w:rsidRDefault="008C4534" w:rsidP="008C4534">
      <w:pPr>
        <w:rPr>
          <w:rFonts w:cstheme="minorHAnsi"/>
          <w:i/>
          <w:color w:val="FF0000"/>
        </w:rPr>
      </w:pPr>
      <w:r w:rsidRPr="007B21E0">
        <w:rPr>
          <w:rFonts w:cstheme="minorHAnsi"/>
          <w:i/>
          <w:color w:val="FF0000"/>
        </w:rPr>
        <w:t xml:space="preserve">- Use of Laptops </w:t>
      </w:r>
    </w:p>
    <w:p w14:paraId="04D65672" w14:textId="77777777" w:rsidR="008C4534" w:rsidRPr="007B21E0" w:rsidRDefault="008C4534" w:rsidP="008C4534">
      <w:pPr>
        <w:rPr>
          <w:rFonts w:cstheme="minorHAnsi"/>
          <w:i/>
          <w:color w:val="FF0000"/>
        </w:rPr>
      </w:pPr>
      <w:r w:rsidRPr="007B21E0">
        <w:rPr>
          <w:rFonts w:cstheme="minorHAnsi"/>
          <w:i/>
          <w:color w:val="FF0000"/>
        </w:rPr>
        <w:t xml:space="preserve">- Food &amp; Drink in the Classroom </w:t>
      </w:r>
    </w:p>
    <w:p w14:paraId="2DBEF98E" w14:textId="0E296B7C" w:rsidR="008C4534" w:rsidRDefault="008C4534" w:rsidP="008C4534">
      <w:pPr>
        <w:rPr>
          <w:rFonts w:cstheme="minorHAnsi"/>
          <w:i/>
          <w:color w:val="FF0000"/>
        </w:rPr>
      </w:pPr>
      <w:r w:rsidRPr="007B21E0">
        <w:rPr>
          <w:rFonts w:cstheme="minorHAnsi"/>
          <w:i/>
          <w:color w:val="FF0000"/>
        </w:rPr>
        <w:t>- Grades of Incomplete, “I”</w:t>
      </w:r>
    </w:p>
    <w:p w14:paraId="660D2B1E" w14:textId="54433882" w:rsidR="006B5405" w:rsidRPr="007B21E0" w:rsidRDefault="006B5405" w:rsidP="008C4534">
      <w:pPr>
        <w:rPr>
          <w:rFonts w:cstheme="minorHAnsi"/>
          <w:i/>
          <w:color w:val="FF0000"/>
        </w:rPr>
      </w:pPr>
      <w:r>
        <w:rPr>
          <w:rFonts w:cstheme="minorHAnsi"/>
          <w:i/>
          <w:color w:val="FF0000"/>
        </w:rPr>
        <w:t>-Note: Instructors are discouraged from making course policies that indicate that students will be dropped from a course in which they do not attend or are failing given there are serious financial implications for a student dropped from a class that need to be fully advised. Instead, we recommend that participation be included as a part of the grade.</w:t>
      </w:r>
    </w:p>
    <w:p w14:paraId="34EFC6B2" w14:textId="77777777" w:rsidR="008C4534" w:rsidRPr="007B21E0" w:rsidRDefault="008C4534" w:rsidP="00064A70">
      <w:pPr>
        <w:pStyle w:val="Heading2"/>
        <w:rPr>
          <w:rFonts w:asciiTheme="minorHAnsi" w:hAnsiTheme="minorHAnsi" w:cstheme="minorHAnsi"/>
        </w:rPr>
      </w:pPr>
    </w:p>
    <w:p w14:paraId="678040B7" w14:textId="74F9F9C4" w:rsidR="00064A70" w:rsidRPr="007B21E0" w:rsidRDefault="00064A70" w:rsidP="00064A70">
      <w:pPr>
        <w:pStyle w:val="Heading2"/>
        <w:rPr>
          <w:rFonts w:asciiTheme="minorHAnsi" w:hAnsiTheme="minorHAnsi" w:cstheme="minorHAnsi"/>
          <w:b/>
          <w:color w:val="auto"/>
        </w:rPr>
      </w:pPr>
      <w:r w:rsidRPr="007B21E0">
        <w:rPr>
          <w:rFonts w:asciiTheme="minorHAnsi" w:hAnsiTheme="minorHAnsi" w:cstheme="minorHAnsi"/>
          <w:b/>
          <w:color w:val="auto"/>
        </w:rPr>
        <w:t>University Policies and Procedures</w:t>
      </w:r>
    </w:p>
    <w:p w14:paraId="1F19F69A" w14:textId="77777777" w:rsidR="006B5405" w:rsidRDefault="006B5405" w:rsidP="00064A70">
      <w:pPr>
        <w:rPr>
          <w:rStyle w:val="Strong"/>
        </w:rPr>
      </w:pPr>
    </w:p>
    <w:p w14:paraId="1A01B37A" w14:textId="300DDE68" w:rsidR="00064A70" w:rsidRPr="007B21E0" w:rsidRDefault="00064A70" w:rsidP="00064A70">
      <w:pPr>
        <w:rPr>
          <w:rStyle w:val="Strong"/>
        </w:rPr>
      </w:pPr>
      <w:r w:rsidRPr="007B21E0">
        <w:rPr>
          <w:rStyle w:val="Strong"/>
        </w:rPr>
        <w:t>Students with Disabilities (ADA Compliance):</w:t>
      </w:r>
    </w:p>
    <w:p w14:paraId="3C3C3769" w14:textId="235E6C0F" w:rsidR="00064A70" w:rsidRDefault="00064A70" w:rsidP="00064A70">
      <w:pPr>
        <w:rPr>
          <w:rFonts w:cstheme="minorHAnsi"/>
          <w:sz w:val="20"/>
          <w:szCs w:val="20"/>
        </w:rPr>
      </w:pPr>
      <w:r w:rsidRPr="00F73EFE">
        <w:rPr>
          <w:rFonts w:cstheme="minorHAnsi"/>
        </w:rPr>
        <w:t xml:space="preserve">The University of North Texas at Dallas makes reasonable academic accommodations for students with disabilities.  Students seeking </w:t>
      </w:r>
      <w:r w:rsidR="00E3633C" w:rsidRPr="00F73EFE">
        <w:rPr>
          <w:rFonts w:cstheme="minorHAnsi"/>
        </w:rPr>
        <w:t>accommodation</w:t>
      </w:r>
      <w:r w:rsidRPr="00F73EFE">
        <w:rPr>
          <w:rFonts w:cstheme="minorHAnsi"/>
        </w:rPr>
        <w:t xml:space="preserve"> must first register with the Disabilities Services Office (DSO) to verify their eligibility.  If a disability is verified, the DSO will provide you with an accommodation letter to be delivered to faculty to begin a private discussion regarding your specific needs in a course. </w:t>
      </w:r>
      <w:r w:rsidR="00543792" w:rsidRPr="00F73EFE">
        <w:rPr>
          <w:rFonts w:cstheme="minorHAnsi"/>
        </w:rPr>
        <w:t xml:space="preserve"> You may request </w:t>
      </w:r>
      <w:r w:rsidR="00E3633C" w:rsidRPr="00F73EFE">
        <w:rPr>
          <w:rFonts w:cstheme="minorHAnsi"/>
        </w:rPr>
        <w:t>accommodation</w:t>
      </w:r>
      <w:r w:rsidR="00543792" w:rsidRPr="00F73EFE">
        <w:rPr>
          <w:rFonts w:cstheme="minorHAnsi"/>
        </w:rPr>
        <w:t xml:space="preserve"> at any </w:t>
      </w:r>
      <w:proofErr w:type="gramStart"/>
      <w:r w:rsidR="00543792" w:rsidRPr="00F73EFE">
        <w:rPr>
          <w:rFonts w:cstheme="minorHAnsi"/>
        </w:rPr>
        <w:t>time,</w:t>
      </w:r>
      <w:proofErr w:type="gramEnd"/>
      <w:r w:rsidR="00543792" w:rsidRPr="00F73EFE">
        <w:rPr>
          <w:rFonts w:cstheme="minorHAnsi"/>
        </w:rPr>
        <w:t xml:space="preserve"> however, DSO notices of accommodation should be provided as early as possible in the semester to avoid any delays in implementation. Note that a student must obtain a new letter of accommodation for every semester and must meet/communicate with each faculty member prior to implementation in each class.  Students are strongly encouraged to deliver letters of accommodation during faculty office hours or by appointment. Faculty members have the authority to ask students to discuss such </w:t>
      </w:r>
      <w:r w:rsidR="00E3633C" w:rsidRPr="00F73EFE">
        <w:rPr>
          <w:rFonts w:cstheme="minorHAnsi"/>
        </w:rPr>
        <w:t>letters</w:t>
      </w:r>
      <w:r w:rsidR="00543792" w:rsidRPr="00F73EFE">
        <w:rPr>
          <w:rFonts w:cstheme="minorHAnsi"/>
        </w:rPr>
        <w:t xml:space="preserve"> during their designated office hours to protect the privacy of the student.  For additional information see the Disability Services Office website at </w:t>
      </w:r>
      <w:hyperlink r:id="rId14" w:history="1">
        <w:r w:rsidR="00543792" w:rsidRPr="00F73EFE">
          <w:rPr>
            <w:rStyle w:val="Hyperlink"/>
            <w:rFonts w:cstheme="minorHAnsi"/>
          </w:rPr>
          <w:t>http://www.untdallas.edu/disability</w:t>
        </w:r>
      </w:hyperlink>
      <w:r w:rsidR="00543792" w:rsidRPr="00F73EFE">
        <w:rPr>
          <w:rFonts w:cstheme="minorHAnsi"/>
        </w:rPr>
        <w:t xml:space="preserve">. You may also contact them by phone at 972-338-1777; by email at </w:t>
      </w:r>
      <w:hyperlink r:id="rId15" w:history="1">
        <w:r w:rsidR="00543792" w:rsidRPr="00F73EFE">
          <w:rPr>
            <w:rStyle w:val="Hyperlink"/>
            <w:rFonts w:cstheme="minorHAnsi"/>
          </w:rPr>
          <w:t>UNTDdisability@untdallas.edu</w:t>
        </w:r>
      </w:hyperlink>
      <w:r w:rsidR="00543792" w:rsidRPr="00F73EFE">
        <w:rPr>
          <w:rFonts w:cstheme="minorHAnsi"/>
        </w:rPr>
        <w:t xml:space="preserve"> </w:t>
      </w:r>
      <w:r w:rsidR="00E24080">
        <w:rPr>
          <w:rFonts w:cstheme="minorHAnsi"/>
        </w:rPr>
        <w:t>on the first floor of the Student Center</w:t>
      </w:r>
      <w:r w:rsidR="00543792" w:rsidRPr="007B21E0">
        <w:rPr>
          <w:rFonts w:cstheme="minorHAnsi"/>
          <w:sz w:val="20"/>
          <w:szCs w:val="20"/>
        </w:rPr>
        <w:t>.</w:t>
      </w:r>
    </w:p>
    <w:p w14:paraId="0A4947F3" w14:textId="63011B41" w:rsidR="00E55EBB" w:rsidRPr="0005065B" w:rsidRDefault="006B5405" w:rsidP="00E55EBB">
      <w:pPr>
        <w:pStyle w:val="Default"/>
        <w:spacing w:after="18"/>
        <w:rPr>
          <w:sz w:val="22"/>
          <w:szCs w:val="22"/>
        </w:rPr>
      </w:pPr>
      <w:r w:rsidRPr="0005065B">
        <w:rPr>
          <w:rFonts w:asciiTheme="minorHAnsi" w:hAnsiTheme="minorHAnsi" w:cs="Arial"/>
          <w:color w:val="auto"/>
          <w:sz w:val="22"/>
          <w:szCs w:val="22"/>
          <w:u w:val="single"/>
        </w:rPr>
        <w:t>Canvas Instructure Accessibility Statement:</w:t>
      </w:r>
      <w:r w:rsidRPr="0005065B">
        <w:rPr>
          <w:rFonts w:asciiTheme="minorHAnsi" w:hAnsiTheme="minorHAnsi" w:cs="Arial"/>
          <w:color w:val="auto"/>
          <w:sz w:val="22"/>
          <w:szCs w:val="22"/>
        </w:rPr>
        <w:t xml:space="preserve">  </w:t>
      </w:r>
      <w:r w:rsidRPr="0005065B">
        <w:rPr>
          <w:rFonts w:asciiTheme="minorHAnsi" w:hAnsiTheme="minorHAnsi" w:cs="Arial"/>
          <w:i/>
          <w:color w:val="FF0000"/>
          <w:sz w:val="22"/>
          <w:szCs w:val="22"/>
        </w:rPr>
        <w:t>optional if you do not use Canvas for the course</w:t>
      </w:r>
      <w:r w:rsidRPr="0005065B">
        <w:rPr>
          <w:rFonts w:asciiTheme="minorHAnsi" w:hAnsiTheme="minorHAnsi" w:cs="Arial"/>
          <w:color w:val="auto"/>
          <w:sz w:val="22"/>
          <w:szCs w:val="22"/>
        </w:rPr>
        <w:br/>
        <w:t xml:space="preserve">University of North Texas at Dallas is committed to ensuring that online and hybrid courses are usable by all students and faculty including those with disabilities.  If you encounter any difficulties with technologies, please contact our ITSS Department.  To better assist them, you would want to have the operating system, web browser and information on any assistive technology being used. </w:t>
      </w:r>
      <w:r w:rsidR="00E55EBB" w:rsidRPr="0005065B">
        <w:rPr>
          <w:rFonts w:asciiTheme="minorHAnsi" w:hAnsiTheme="minorHAnsi" w:cs="Arial"/>
          <w:color w:val="auto"/>
          <w:sz w:val="22"/>
          <w:szCs w:val="22"/>
        </w:rPr>
        <w:t xml:space="preserve">The Canvas Instructure Accessibility Statement is provided at </w:t>
      </w:r>
      <w:hyperlink r:id="rId16" w:history="1">
        <w:r w:rsidR="00E55EBB" w:rsidRPr="0005065B">
          <w:rPr>
            <w:rStyle w:val="Hyperlink"/>
            <w:rFonts w:asciiTheme="minorHAnsi" w:hAnsiTheme="minorHAnsi" w:cs="Arial"/>
            <w:sz w:val="22"/>
            <w:szCs w:val="22"/>
          </w:rPr>
          <w:t>https://www.canvaslms.com/accessibility</w:t>
        </w:r>
      </w:hyperlink>
      <w:r w:rsidR="00E55EBB" w:rsidRPr="0005065B">
        <w:rPr>
          <w:rFonts w:asciiTheme="minorHAnsi" w:hAnsiTheme="minorHAnsi" w:cs="Arial"/>
          <w:color w:val="auto"/>
          <w:sz w:val="22"/>
          <w:szCs w:val="22"/>
        </w:rPr>
        <w:t xml:space="preserve">. </w:t>
      </w:r>
      <w:r w:rsidRPr="0005065B">
        <w:rPr>
          <w:rFonts w:asciiTheme="minorHAnsi" w:hAnsiTheme="minorHAnsi" w:cs="Arial"/>
          <w:color w:val="auto"/>
          <w:sz w:val="22"/>
          <w:szCs w:val="22"/>
        </w:rPr>
        <w:t> </w:t>
      </w:r>
      <w:r w:rsidR="00E55EBB" w:rsidRPr="0005065B">
        <w:rPr>
          <w:sz w:val="22"/>
          <w:szCs w:val="22"/>
        </w:rPr>
        <w:t xml:space="preserve"> </w:t>
      </w:r>
    </w:p>
    <w:p w14:paraId="78ABD6C0" w14:textId="00C4FA53" w:rsidR="006B5405" w:rsidRDefault="006B5405" w:rsidP="006B5405">
      <w:pPr>
        <w:rPr>
          <w:rFonts w:cs="Arial"/>
        </w:rPr>
      </w:pPr>
    </w:p>
    <w:p w14:paraId="1AB09C78" w14:textId="430D84C8" w:rsidR="006B5405" w:rsidRPr="0005065B" w:rsidRDefault="006B5405" w:rsidP="006B5405">
      <w:pPr>
        <w:rPr>
          <w:rFonts w:cs="Arial"/>
        </w:rPr>
      </w:pPr>
      <w:r w:rsidRPr="0005065B">
        <w:rPr>
          <w:rFonts w:cs="Arial"/>
          <w:bCs/>
          <w:u w:val="single"/>
        </w:rPr>
        <w:t>NOTE</w:t>
      </w:r>
      <w:r w:rsidRPr="0005065B">
        <w:rPr>
          <w:rFonts w:cs="Arial"/>
          <w:bCs/>
        </w:rPr>
        <w:t>:  Additional instructional technology tools, such as Turnitin, Respondus, Panopto, and publisher cartridge content (i.e. MyLab, Pearson, etc.) may NOT be fully ADA compliant.  Please contact our Disability Office should you require additional assistance utilizing any of these tools.</w:t>
      </w:r>
      <w:r w:rsidRPr="0005065B">
        <w:rPr>
          <w:rFonts w:cs="Arial"/>
        </w:rPr>
        <w:t xml:space="preserve"> </w:t>
      </w:r>
    </w:p>
    <w:p w14:paraId="043144D0" w14:textId="77777777" w:rsidR="00A340DB" w:rsidRPr="007B21E0" w:rsidRDefault="00A340DB" w:rsidP="00A340DB">
      <w:pPr>
        <w:rPr>
          <w:rStyle w:val="Strong"/>
        </w:rPr>
      </w:pPr>
      <w:r w:rsidRPr="007B21E0">
        <w:rPr>
          <w:rStyle w:val="Strong"/>
        </w:rPr>
        <w:t xml:space="preserve">Academic Integrity:  </w:t>
      </w:r>
    </w:p>
    <w:p w14:paraId="71298F4A" w14:textId="5A429B74" w:rsidR="00A340DB" w:rsidRPr="007B21E0" w:rsidRDefault="00A340DB" w:rsidP="00A340DB">
      <w:pPr>
        <w:rPr>
          <w:rFonts w:cstheme="minorHAnsi"/>
        </w:rPr>
      </w:pPr>
      <w:r w:rsidRPr="007B21E0">
        <w:rPr>
          <w:rFonts w:cstheme="minorHAnsi"/>
        </w:rPr>
        <w:lastRenderedPageBreak/>
        <w:t>Academic integrity is a hallmark of higher education.  You are expected to abide by the University’s code of Academic Integrity policy.  Any person suspected of academic dishonesty (i.e., cheating or plagiarism) will be handled in accordance with the University’s policies and procedures.  Refer to</w:t>
      </w:r>
      <w:r w:rsidR="00E55EBB">
        <w:rPr>
          <w:rFonts w:cstheme="minorHAnsi"/>
        </w:rPr>
        <w:t xml:space="preserve"> the UNT Dallas Academic Integrity Policy in the appropriate Catalog at </w:t>
      </w:r>
      <w:hyperlink r:id="rId17" w:history="1">
        <w:r w:rsidR="00E55EBB" w:rsidRPr="00CA0F68">
          <w:rPr>
            <w:rStyle w:val="Hyperlink"/>
            <w:rFonts w:cstheme="minorHAnsi"/>
          </w:rPr>
          <w:t>http://dallascatalog.unt.edu</w:t>
        </w:r>
      </w:hyperlink>
      <w:r w:rsidR="00E55EBB">
        <w:rPr>
          <w:rFonts w:cstheme="minorHAnsi"/>
        </w:rPr>
        <w:t xml:space="preserve">. </w:t>
      </w:r>
      <w:r w:rsidRPr="007B21E0">
        <w:rPr>
          <w:rFonts w:cstheme="minorHAnsi"/>
        </w:rPr>
        <w:t xml:space="preserve"> </w:t>
      </w:r>
    </w:p>
    <w:p w14:paraId="626AFEC5" w14:textId="77777777" w:rsidR="00A340DB" w:rsidRDefault="00A340DB" w:rsidP="00A340DB">
      <w:pPr>
        <w:pStyle w:val="commentcontentpara"/>
        <w:rPr>
          <w:rFonts w:asciiTheme="minorHAnsi" w:hAnsiTheme="minorHAnsi" w:cstheme="minorHAnsi"/>
        </w:rPr>
      </w:pPr>
      <w:r w:rsidRPr="00F73EFE">
        <w:rPr>
          <w:rFonts w:asciiTheme="minorHAnsi" w:hAnsiTheme="minorHAnsi" w:cstheme="minorHAnsi"/>
          <w:sz w:val="22"/>
          <w:szCs w:val="22"/>
        </w:rPr>
        <w:t>Academic dishonesty includes, but is not limited to, cheating, plagiarizing, fabrication of information or citations, facilitating acts of dishonesty by others, having unauthorized possession of examinations, submitting work of another person or work previously used without informing the instructor, or tampering with the academic work of other students</w:t>
      </w:r>
      <w:r w:rsidRPr="007B21E0">
        <w:rPr>
          <w:rFonts w:asciiTheme="minorHAnsi" w:hAnsiTheme="minorHAnsi" w:cstheme="minorHAnsi"/>
        </w:rPr>
        <w:t>.</w:t>
      </w:r>
    </w:p>
    <w:p w14:paraId="11F4626D" w14:textId="49637EAB" w:rsidR="00054AD0" w:rsidRPr="00054AD0" w:rsidRDefault="00054AD0" w:rsidP="00A340DB">
      <w:pPr>
        <w:pStyle w:val="commentcontentpara"/>
        <w:rPr>
          <w:rFonts w:asciiTheme="minorHAnsi" w:hAnsiTheme="minorHAnsi" w:cstheme="minorHAnsi"/>
          <w:i/>
          <w:iCs/>
          <w:color w:val="FF0000"/>
        </w:rPr>
      </w:pPr>
      <w:r w:rsidRPr="00887B29">
        <w:rPr>
          <w:rFonts w:asciiTheme="minorHAnsi" w:hAnsiTheme="minorHAnsi" w:cstheme="minorHAnsi"/>
          <w:i/>
          <w:iCs/>
          <w:color w:val="FF0000"/>
        </w:rPr>
        <w:t xml:space="preserve">Consider adding a statement on your course policy as it is related to the use of AI tools for the completion of work in your class. If you do not make your expectations clear, students </w:t>
      </w:r>
      <w:r w:rsidR="00B92F38" w:rsidRPr="00887B29">
        <w:rPr>
          <w:rFonts w:asciiTheme="minorHAnsi" w:hAnsiTheme="minorHAnsi" w:cstheme="minorHAnsi"/>
          <w:i/>
          <w:iCs/>
          <w:color w:val="FF0000"/>
        </w:rPr>
        <w:t xml:space="preserve">will assume </w:t>
      </w:r>
      <w:r w:rsidR="00887B29" w:rsidRPr="00887B29">
        <w:rPr>
          <w:rFonts w:asciiTheme="minorHAnsi" w:hAnsiTheme="minorHAnsi" w:cstheme="minorHAnsi"/>
          <w:i/>
          <w:iCs/>
          <w:color w:val="FF0000"/>
        </w:rPr>
        <w:t>that you are</w:t>
      </w:r>
      <w:r w:rsidRPr="00887B29">
        <w:rPr>
          <w:rFonts w:asciiTheme="minorHAnsi" w:hAnsiTheme="minorHAnsi" w:cstheme="minorHAnsi"/>
          <w:i/>
          <w:iCs/>
          <w:color w:val="FF0000"/>
        </w:rPr>
        <w:t xml:space="preserve"> </w:t>
      </w:r>
      <w:r w:rsidR="00B91BE9" w:rsidRPr="00887B29">
        <w:rPr>
          <w:rFonts w:asciiTheme="minorHAnsi" w:hAnsiTheme="minorHAnsi" w:cstheme="minorHAnsi"/>
          <w:i/>
          <w:iCs/>
          <w:color w:val="FF0000"/>
        </w:rPr>
        <w:t>giving them the right to</w:t>
      </w:r>
      <w:r w:rsidRPr="00887B29">
        <w:rPr>
          <w:rFonts w:asciiTheme="minorHAnsi" w:hAnsiTheme="minorHAnsi" w:cstheme="minorHAnsi"/>
          <w:i/>
          <w:iCs/>
          <w:color w:val="FF0000"/>
        </w:rPr>
        <w:t xml:space="preserve"> the use of those tools</w:t>
      </w:r>
      <w:r w:rsidR="00887B29" w:rsidRPr="00887B29">
        <w:rPr>
          <w:rFonts w:asciiTheme="minorHAnsi" w:hAnsiTheme="minorHAnsi" w:cstheme="minorHAnsi"/>
          <w:i/>
          <w:iCs/>
          <w:color w:val="FF0000"/>
        </w:rPr>
        <w:t xml:space="preserve"> unless otherwise stated</w:t>
      </w:r>
      <w:r w:rsidRPr="00887B29">
        <w:rPr>
          <w:rFonts w:asciiTheme="minorHAnsi" w:hAnsiTheme="minorHAnsi" w:cstheme="minorHAnsi"/>
          <w:i/>
          <w:iCs/>
          <w:color w:val="FF0000"/>
        </w:rPr>
        <w:t>.</w:t>
      </w:r>
      <w:r>
        <w:rPr>
          <w:rFonts w:asciiTheme="minorHAnsi" w:hAnsiTheme="minorHAnsi" w:cstheme="minorHAnsi"/>
          <w:i/>
          <w:iCs/>
          <w:color w:val="FF0000"/>
        </w:rPr>
        <w:t xml:space="preserve"> </w:t>
      </w:r>
    </w:p>
    <w:p w14:paraId="5DDE0A4A" w14:textId="0D3CAB42" w:rsidR="00E851D6" w:rsidRPr="007B21E0" w:rsidRDefault="00A340DB" w:rsidP="00A340DB">
      <w:pPr>
        <w:rPr>
          <w:rFonts w:cstheme="minorHAnsi"/>
        </w:rPr>
      </w:pPr>
      <w:r w:rsidRPr="007B21E0">
        <w:rPr>
          <w:rFonts w:cstheme="minorHAnsi"/>
          <w:bCs/>
          <w:u w:val="single"/>
        </w:rPr>
        <w:t>Web-based Plagiarism Detection</w:t>
      </w:r>
      <w:r w:rsidRPr="007B21E0">
        <w:rPr>
          <w:rFonts w:cstheme="minorHAnsi"/>
          <w:bCs/>
          <w:i/>
        </w:rPr>
        <w:t xml:space="preserve">:  </w:t>
      </w:r>
      <w:r w:rsidRPr="007B21E0">
        <w:rPr>
          <w:rFonts w:cstheme="minorHAnsi"/>
        </w:rPr>
        <w:t>Please be aware in some courses, students may be required to submit written assignments to Turnitin, a web-based plagiarism detection service, or another method. If submitting to Turnitin, please remove your title page and other personal information.</w:t>
      </w:r>
    </w:p>
    <w:p w14:paraId="73D4AB01" w14:textId="6ECE3689" w:rsidR="00332DAD" w:rsidRPr="007B21E0" w:rsidRDefault="00AA704C" w:rsidP="00332DAD">
      <w:pPr>
        <w:rPr>
          <w:rStyle w:val="Strong"/>
          <w:rFonts w:cstheme="minorHAnsi"/>
          <w:sz w:val="20"/>
          <w:szCs w:val="20"/>
        </w:rPr>
      </w:pPr>
      <w:r>
        <w:rPr>
          <w:rStyle w:val="Strong"/>
        </w:rPr>
        <w:t>Classroom etiquette</w:t>
      </w:r>
      <w:r w:rsidR="00332DAD" w:rsidRPr="007B21E0">
        <w:rPr>
          <w:rStyle w:val="Strong"/>
        </w:rPr>
        <w:t>:</w:t>
      </w:r>
      <w:r w:rsidR="00332DAD" w:rsidRPr="007B21E0">
        <w:rPr>
          <w:rStyle w:val="Strong"/>
          <w:rFonts w:cstheme="minorHAnsi"/>
          <w:sz w:val="20"/>
          <w:szCs w:val="20"/>
        </w:rPr>
        <w:t xml:space="preserve"> </w:t>
      </w:r>
      <w:r w:rsidR="00332DAD" w:rsidRPr="007B21E0">
        <w:rPr>
          <w:rStyle w:val="Strong"/>
          <w:rFonts w:cstheme="minorHAnsi"/>
          <w:b w:val="0"/>
          <w:i/>
          <w:color w:val="FF0000"/>
          <w:sz w:val="20"/>
          <w:szCs w:val="20"/>
        </w:rPr>
        <w:t xml:space="preserve">(Sample given) </w:t>
      </w:r>
    </w:p>
    <w:p w14:paraId="6151CFA8" w14:textId="308DE656" w:rsidR="00332DAD" w:rsidRPr="00F73EFE" w:rsidRDefault="00332DAD" w:rsidP="00332DAD">
      <w:pPr>
        <w:rPr>
          <w:rStyle w:val="Strong"/>
          <w:rFonts w:cstheme="minorHAnsi"/>
          <w:b w:val="0"/>
        </w:rPr>
      </w:pPr>
      <w:r w:rsidRPr="00F73EFE">
        <w:rPr>
          <w:rStyle w:val="Strong"/>
          <w:rFonts w:cstheme="minorHAnsi"/>
          <w:b w:val="0"/>
        </w:rPr>
        <w:t xml:space="preserve">Students are encouraged to contribute their perspectives and insights to class discussions. However, offensive &amp; inappropriate language (swearing) and remarks offensive to others of </w:t>
      </w:r>
      <w:r w:rsidR="00D91861" w:rsidRPr="00F73EFE">
        <w:rPr>
          <w:rStyle w:val="Strong"/>
          <w:rFonts w:cstheme="minorHAnsi"/>
          <w:b w:val="0"/>
        </w:rPr>
        <w:t>nationalities</w:t>
      </w:r>
      <w:r w:rsidRPr="00F73EFE">
        <w:rPr>
          <w:rStyle w:val="Strong"/>
          <w:rFonts w:cstheme="minorHAnsi"/>
          <w:b w:val="0"/>
        </w:rPr>
        <w:t xml:space="preserve">, ethnic groups, sexual preferences, religious groups, genders, or other ascribed statuses will not be tolerated. Disruptions which violate the Code of Student’s Rights, Responsibilities, and Conduct will be referred to the Dean of Students as the instructor deems appropriate </w:t>
      </w:r>
      <w:r w:rsidR="00E55EBB">
        <w:rPr>
          <w:rStyle w:val="Strong"/>
          <w:rFonts w:cstheme="minorHAnsi"/>
          <w:b w:val="0"/>
        </w:rPr>
        <w:t xml:space="preserve">(UNTD Policy 7.001 found at </w:t>
      </w:r>
      <w:hyperlink r:id="rId18" w:history="1">
        <w:r w:rsidR="00AB437F" w:rsidRPr="00300949">
          <w:rPr>
            <w:rStyle w:val="Hyperlink"/>
          </w:rPr>
          <w:t>https://untsystem.policytech.com/dotNet/documents/?docid=1278&amp;public=true</w:t>
        </w:r>
      </w:hyperlink>
      <w:r w:rsidR="00E55EBB">
        <w:rPr>
          <w:rStyle w:val="Strong"/>
          <w:rFonts w:cstheme="minorHAnsi"/>
          <w:b w:val="0"/>
        </w:rPr>
        <w:t>)</w:t>
      </w:r>
      <w:r w:rsidR="0005065B">
        <w:rPr>
          <w:rStyle w:val="Strong"/>
          <w:rFonts w:cstheme="minorHAnsi"/>
          <w:b w:val="0"/>
        </w:rPr>
        <w:t>.</w:t>
      </w:r>
    </w:p>
    <w:p w14:paraId="396707AC" w14:textId="470F04BB" w:rsidR="0046118F" w:rsidRDefault="0046118F" w:rsidP="00332DAD">
      <w:pPr>
        <w:rPr>
          <w:rStyle w:val="Strong"/>
        </w:rPr>
      </w:pPr>
      <w:r>
        <w:rPr>
          <w:rStyle w:val="Strong"/>
        </w:rPr>
        <w:t>Classroom Disruption:</w:t>
      </w:r>
    </w:p>
    <w:p w14:paraId="3F4B24FF" w14:textId="7F7071D4" w:rsidR="0046118F" w:rsidRPr="0046118F" w:rsidRDefault="0046118F" w:rsidP="0046118F">
      <w:r w:rsidRPr="0046118F">
        <w:t xml:space="preserve">Students are expected to </w:t>
      </w:r>
      <w:r w:rsidR="00A14EC2" w:rsidRPr="0046118F">
        <w:t>always engage with the instructor and other students in this class in a respectful and civil manner</w:t>
      </w:r>
      <w:r w:rsidRPr="0046118F">
        <w:t xml:space="preserve"> to promote a classroom environment that is conducive to teaching and learning. Students who engage in disruptive behavior will be directed to leave the classroom.  A student who is directed to leave class due to disruptive behavior is not permitted to return to class until the student meets with a representative from the Dean of Students Office. It is the student’s responsibility to meet with the Dean of Students before class meets again and to provide the instructor confirmation of the meeting. A student who is directed to leave class will be assigned an unexcused </w:t>
      </w:r>
      <w:r w:rsidR="00A14EC2" w:rsidRPr="0046118F">
        <w:t>absence</w:t>
      </w:r>
      <w:r w:rsidRPr="0046118F">
        <w:t xml:space="preserve"> for that class period and any other classes the student misses </w:t>
      </w:r>
      <w:r w:rsidR="00A14EC2" w:rsidRPr="0046118F">
        <w:t>because of</w:t>
      </w:r>
      <w:r w:rsidRPr="0046118F">
        <w:t xml:space="preserve"> not meeting with the Dean of Students. The student is responsible for material missed during all absences</w:t>
      </w:r>
      <w:r w:rsidR="00957C6F">
        <w:t>,</w:t>
      </w:r>
      <w:r w:rsidRPr="0046118F">
        <w:t xml:space="preserve"> and the instructor is not responsible for providing missed material.  In addition, the student will be assigned a failing grade for assignments, quizzes or examinations missed and will not be allowed to make up the work. </w:t>
      </w:r>
    </w:p>
    <w:p w14:paraId="263546F6" w14:textId="0CA58578" w:rsidR="0046118F" w:rsidRPr="0046118F" w:rsidRDefault="0046118F" w:rsidP="0046118F">
      <w:pPr>
        <w:rPr>
          <w:rStyle w:val="Strong"/>
        </w:rPr>
      </w:pPr>
      <w:r w:rsidRPr="0046118F">
        <w:t xml:space="preserve">The Code of Student’s Rights, Responsibilities, and Conduct </w:t>
      </w:r>
      <w:r>
        <w:rPr>
          <w:rStyle w:val="Strong"/>
          <w:rFonts w:cstheme="minorHAnsi"/>
          <w:b w:val="0"/>
        </w:rPr>
        <w:t xml:space="preserve">(UNTD Policy 7.001 found at </w:t>
      </w:r>
      <w:hyperlink r:id="rId19" w:history="1">
        <w:r w:rsidR="00AB437F" w:rsidRPr="00300949">
          <w:rPr>
            <w:rStyle w:val="Hyperlink"/>
          </w:rPr>
          <w:t>https://untsystem.policytech.com/dotNet/documents/?docid=1278&amp;public=true</w:t>
        </w:r>
      </w:hyperlink>
      <w:r>
        <w:rPr>
          <w:rStyle w:val="Strong"/>
          <w:rFonts w:cstheme="minorHAnsi"/>
          <w:b w:val="0"/>
        </w:rPr>
        <w:t>)</w:t>
      </w:r>
      <w:r w:rsidRPr="0046118F">
        <w:t xml:space="preserve"> describes disruption as the obstructing or interfering with university functions or activity, including any behavior that interferes with students, faculty, or staff access to an appropriate educational environment. Examples of disruptive behavior that may result in a student being directed to leave the classroom include but are not limited to: failure to comply with reasonable directive of University officials, action or combination </w:t>
      </w:r>
      <w:r w:rsidRPr="0046118F">
        <w:lastRenderedPageBreak/>
        <w:t>of actions that unreasonably interfere with, hinder, obstruct, or prevents the right of others to freely participate, threatening, assaulting, or causing harm to oneself or to another, uttering any words or performing any acts that cause physical injury, or threaten any individual, or interfere with any individual’s rightful actions, and harassment.  You are encouraged to read the Code of Student’s Rights, Responsibilities, and Conduct for more information related to behaviors that could be considered disruptive.</w:t>
      </w:r>
    </w:p>
    <w:p w14:paraId="39E209E3" w14:textId="226936C6" w:rsidR="00332DAD" w:rsidRPr="00F73EFE" w:rsidRDefault="00332DAD" w:rsidP="00332DAD">
      <w:pPr>
        <w:rPr>
          <w:rStyle w:val="Strong"/>
        </w:rPr>
      </w:pPr>
      <w:r w:rsidRPr="00F73EFE">
        <w:rPr>
          <w:rStyle w:val="Strong"/>
        </w:rPr>
        <w:t>Course Evaluations:</w:t>
      </w:r>
    </w:p>
    <w:p w14:paraId="2FA21272" w14:textId="5B12B1AF" w:rsidR="00332DAD" w:rsidRPr="007B21E0" w:rsidRDefault="006840C5" w:rsidP="00332DAD">
      <w:pPr>
        <w:rPr>
          <w:rFonts w:cstheme="minorHAnsi"/>
          <w:bCs/>
          <w:iCs/>
        </w:rPr>
      </w:pPr>
      <w:r w:rsidRPr="007B21E0">
        <w:rPr>
          <w:rFonts w:cstheme="minorHAnsi"/>
          <w:bCs/>
          <w:iCs/>
        </w:rPr>
        <w:t>Student</w:t>
      </w:r>
      <w:r w:rsidR="00332DAD" w:rsidRPr="007B21E0">
        <w:rPr>
          <w:rFonts w:cstheme="minorHAnsi"/>
          <w:bCs/>
          <w:iCs/>
        </w:rPr>
        <w:t xml:space="preserve"> evaluations of teaching effectiveness </w:t>
      </w:r>
      <w:r w:rsidR="00D91861" w:rsidRPr="007B21E0">
        <w:rPr>
          <w:rFonts w:cstheme="minorHAnsi"/>
          <w:bCs/>
          <w:iCs/>
        </w:rPr>
        <w:t>are</w:t>
      </w:r>
      <w:r w:rsidR="00332DAD" w:rsidRPr="007B21E0">
        <w:rPr>
          <w:rFonts w:cstheme="minorHAnsi"/>
          <w:bCs/>
          <w:iCs/>
        </w:rPr>
        <w:t xml:space="preserve"> a requirement for all organized classes at UNT Dallas.  This short survey will be made available to you at the end of the semester</w:t>
      </w:r>
      <w:r w:rsidR="00666505">
        <w:rPr>
          <w:rFonts w:cstheme="minorHAnsi"/>
          <w:bCs/>
          <w:iCs/>
        </w:rPr>
        <w:t xml:space="preserve"> via your campus email</w:t>
      </w:r>
      <w:r w:rsidR="00332DAD" w:rsidRPr="007B21E0">
        <w:rPr>
          <w:rFonts w:cstheme="minorHAnsi"/>
          <w:bCs/>
          <w:iCs/>
        </w:rPr>
        <w:t>, providing you a chance to comment on how this class is taught.</w:t>
      </w:r>
      <w:r w:rsidR="00666505">
        <w:rPr>
          <w:rFonts w:cstheme="minorHAnsi"/>
          <w:bCs/>
          <w:iCs/>
        </w:rPr>
        <w:t xml:space="preserve">  I </w:t>
      </w:r>
      <w:r w:rsidR="00D91861">
        <w:rPr>
          <w:rFonts w:cstheme="minorHAnsi"/>
          <w:bCs/>
          <w:iCs/>
        </w:rPr>
        <w:t xml:space="preserve">(as the instructor) </w:t>
      </w:r>
      <w:r w:rsidR="00666505">
        <w:rPr>
          <w:rFonts w:cstheme="minorHAnsi"/>
          <w:bCs/>
          <w:iCs/>
        </w:rPr>
        <w:t xml:space="preserve">will not have access to the results of the evaluations until after final grades have </w:t>
      </w:r>
      <w:r w:rsidR="000A1F69">
        <w:rPr>
          <w:rFonts w:cstheme="minorHAnsi"/>
          <w:bCs/>
          <w:iCs/>
        </w:rPr>
        <w:t>been posted</w:t>
      </w:r>
      <w:r w:rsidR="00666505">
        <w:rPr>
          <w:rFonts w:cstheme="minorHAnsi"/>
          <w:bCs/>
          <w:iCs/>
        </w:rPr>
        <w:t>.</w:t>
      </w:r>
      <w:r w:rsidR="00332DAD" w:rsidRPr="007B21E0">
        <w:rPr>
          <w:rFonts w:cstheme="minorHAnsi"/>
          <w:bCs/>
          <w:iCs/>
        </w:rPr>
        <w:t>  I am very interested in the feedback I get from students, as I work to continually improve my teaching.  I consider students’ evaluations to be an important part of your participation in this class.</w:t>
      </w:r>
    </w:p>
    <w:p w14:paraId="34206DFE" w14:textId="77777777" w:rsidR="001A0C75" w:rsidRPr="00807474" w:rsidRDefault="001A0C75" w:rsidP="001A0C75">
      <w:pPr>
        <w:spacing w:after="0" w:line="240" w:lineRule="auto"/>
        <w:rPr>
          <w:rFonts w:ascii="Calibri" w:eastAsia="Calibri" w:hAnsi="Calibri" w:cs="Calibri"/>
          <w:b/>
          <w:bCs/>
        </w:rPr>
      </w:pPr>
      <w:r w:rsidRPr="00807474">
        <w:rPr>
          <w:rFonts w:ascii="Calibri" w:eastAsia="Calibri" w:hAnsi="Calibri" w:cs="Calibri"/>
          <w:b/>
          <w:bCs/>
        </w:rPr>
        <w:t>Sexual Harassment, Sexual Misconduct, Intimate Partner Violence and Stalking</w:t>
      </w:r>
    </w:p>
    <w:p w14:paraId="5B28874F" w14:textId="6711D60B" w:rsidR="001A0C75" w:rsidRPr="00807474" w:rsidRDefault="001A0C75" w:rsidP="001A0C75">
      <w:pPr>
        <w:spacing w:after="0" w:line="240" w:lineRule="auto"/>
        <w:rPr>
          <w:rFonts w:ascii="Calibri" w:eastAsia="Calibri" w:hAnsi="Calibri" w:cs="Calibri"/>
        </w:rPr>
      </w:pPr>
      <w:r>
        <w:rPr>
          <w:rFonts w:ascii="Calibri" w:eastAsia="Calibri" w:hAnsi="Calibri" w:cs="Calibri"/>
        </w:rPr>
        <w:t xml:space="preserve">UNT Dallas </w:t>
      </w:r>
      <w:r w:rsidRPr="00807474">
        <w:rPr>
          <w:rFonts w:ascii="Calibri" w:eastAsia="Calibri" w:hAnsi="Calibri" w:cs="Calibri"/>
        </w:rPr>
        <w:t>is committed to creating a safe learning environment for all members of our community, free from gender and sex-based discrimination, including sexual harassment, domestic and dating violence, sexual assault, and stalking, in accordance with Title IX</w:t>
      </w:r>
      <w:r>
        <w:rPr>
          <w:rFonts w:ascii="Calibri" w:eastAsia="Calibri" w:hAnsi="Calibri" w:cs="Calibri"/>
        </w:rPr>
        <w:t>, Texas laws and University Policies</w:t>
      </w:r>
      <w:r w:rsidRPr="00807474">
        <w:rPr>
          <w:rFonts w:ascii="Calibri" w:eastAsia="Calibri" w:hAnsi="Calibri" w:cs="Calibri"/>
        </w:rPr>
        <w:t>.</w:t>
      </w:r>
      <w:r>
        <w:rPr>
          <w:rFonts w:ascii="Calibri" w:eastAsia="Calibri" w:hAnsi="Calibri" w:cs="Calibri"/>
        </w:rPr>
        <w:t xml:space="preserve">  Please note that all employees are mandated reporters and must report all </w:t>
      </w:r>
      <w:r w:rsidRPr="00807474">
        <w:rPr>
          <w:rFonts w:ascii="Calibri" w:eastAsia="Calibri" w:hAnsi="Calibri" w:cs="Calibri"/>
        </w:rPr>
        <w:t>instances</w:t>
      </w:r>
      <w:r>
        <w:rPr>
          <w:rFonts w:ascii="Calibri" w:eastAsia="Calibri" w:hAnsi="Calibri" w:cs="Calibri"/>
        </w:rPr>
        <w:t xml:space="preserve"> of sexual misconduct, dating violence, sexual assault, domestic violence and stalking to the Title IX Coordinator. </w:t>
      </w:r>
      <w:r w:rsidRPr="00807474">
        <w:rPr>
          <w:rFonts w:ascii="Calibri" w:eastAsia="Calibri" w:hAnsi="Calibri" w:cs="Calibri"/>
        </w:rPr>
        <w:t xml:space="preserve">If you or someone you know has experienced any form of sex or gender-based discrimination or violence and wish to speak to the Title IX Coordinator, you can email them at </w:t>
      </w:r>
      <w:hyperlink r:id="rId20" w:history="1">
        <w:r w:rsidRPr="004058F3">
          <w:rPr>
            <w:rStyle w:val="Hyperlink"/>
            <w:rFonts w:ascii="Calibri" w:eastAsia="Calibri" w:hAnsi="Calibri" w:cs="Calibri"/>
          </w:rPr>
          <w:t>titleix@untdallas.edu</w:t>
        </w:r>
      </w:hyperlink>
      <w:r w:rsidRPr="00807474">
        <w:rPr>
          <w:rFonts w:ascii="Calibri" w:eastAsia="Calibri" w:hAnsi="Calibri" w:cs="Calibri"/>
        </w:rPr>
        <w:t xml:space="preserve"> </w:t>
      </w:r>
      <w:r w:rsidRPr="00263018">
        <w:rPr>
          <w:rFonts w:ascii="Calibri" w:eastAsia="Calibri" w:hAnsi="Calibri" w:cs="Calibri"/>
        </w:rPr>
        <w:t xml:space="preserve">or  file a report </w:t>
      </w:r>
      <w:hyperlink r:id="rId21" w:history="1">
        <w:r w:rsidRPr="00263018">
          <w:rPr>
            <w:rStyle w:val="Hyperlink"/>
            <w:rFonts w:ascii="Calibri" w:eastAsia="Calibri" w:hAnsi="Calibri" w:cs="Calibri"/>
          </w:rPr>
          <w:t>here</w:t>
        </w:r>
      </w:hyperlink>
      <w:r w:rsidR="004F0244">
        <w:rPr>
          <w:rStyle w:val="Hyperlink"/>
          <w:rFonts w:ascii="Calibri" w:eastAsia="Calibri" w:hAnsi="Calibri" w:cs="Calibri"/>
        </w:rPr>
        <w:t>.</w:t>
      </w:r>
    </w:p>
    <w:p w14:paraId="3CDBB9F7" w14:textId="77777777" w:rsidR="001A0C75" w:rsidRPr="00807474" w:rsidRDefault="001A0C75" w:rsidP="001A0C75">
      <w:pPr>
        <w:spacing w:after="0" w:line="240" w:lineRule="auto"/>
        <w:rPr>
          <w:rFonts w:ascii="Calibri" w:eastAsia="Calibri" w:hAnsi="Calibri" w:cs="Calibri"/>
        </w:rPr>
      </w:pPr>
    </w:p>
    <w:p w14:paraId="547A1185" w14:textId="77777777" w:rsidR="001A0C75" w:rsidRDefault="001A0C75" w:rsidP="001A0C75">
      <w:pPr>
        <w:spacing w:after="0" w:line="240" w:lineRule="auto"/>
        <w:rPr>
          <w:rFonts w:ascii="Calibri" w:eastAsia="Calibri" w:hAnsi="Calibri" w:cs="Calibri"/>
          <w:b/>
          <w:bCs/>
        </w:rPr>
      </w:pPr>
      <w:r w:rsidRPr="00807474">
        <w:rPr>
          <w:rFonts w:ascii="Calibri" w:eastAsia="Calibri" w:hAnsi="Calibri" w:cs="Calibri"/>
          <w:b/>
          <w:bCs/>
        </w:rPr>
        <w:t>Pregnancy, Pregnancy Related Conditions and Parenting</w:t>
      </w:r>
      <w:r>
        <w:rPr>
          <w:rFonts w:ascii="Calibri" w:eastAsia="Calibri" w:hAnsi="Calibri" w:cs="Calibri"/>
          <w:b/>
          <w:bCs/>
        </w:rPr>
        <w:t xml:space="preserve"> Modifications </w:t>
      </w:r>
      <w:r w:rsidRPr="00807474">
        <w:rPr>
          <w:rFonts w:ascii="Calibri" w:eastAsia="Calibri" w:hAnsi="Calibri" w:cs="Calibri"/>
          <w:b/>
          <w:bCs/>
        </w:rPr>
        <w:t xml:space="preserve">Under Title IX </w:t>
      </w:r>
    </w:p>
    <w:p w14:paraId="69FEFE85" w14:textId="77777777" w:rsidR="001A0C75" w:rsidRPr="00807474" w:rsidRDefault="001A0C75" w:rsidP="001A0C75">
      <w:pPr>
        <w:spacing w:after="0" w:line="240" w:lineRule="auto"/>
        <w:rPr>
          <w:rFonts w:ascii="Calibri" w:eastAsia="Calibri" w:hAnsi="Calibri" w:cs="Calibri"/>
          <w:b/>
          <w:bCs/>
        </w:rPr>
      </w:pPr>
      <w:r>
        <w:rPr>
          <w:rFonts w:ascii="Calibri" w:eastAsia="Calibri" w:hAnsi="Calibri" w:cs="Calibri"/>
          <w:b/>
          <w:bCs/>
        </w:rPr>
        <w:t xml:space="preserve">UNT Dallas </w:t>
      </w:r>
      <w:r w:rsidRPr="00807474">
        <w:rPr>
          <w:rFonts w:ascii="Calibri" w:eastAsia="Calibri" w:hAnsi="Calibri" w:cs="Calibri"/>
        </w:rPr>
        <w:t>is committed to compliance with Title IX, and to supporting the academic success of pregnant and parenting students</w:t>
      </w:r>
      <w:r>
        <w:rPr>
          <w:rFonts w:ascii="Calibri" w:eastAsia="Calibri" w:hAnsi="Calibri" w:cs="Calibri"/>
        </w:rPr>
        <w:t xml:space="preserve"> and students with pregnancy related conditions</w:t>
      </w:r>
      <w:r w:rsidRPr="00807474">
        <w:rPr>
          <w:rFonts w:ascii="Calibri" w:eastAsia="Calibri" w:hAnsi="Calibri" w:cs="Calibri"/>
        </w:rPr>
        <w:t>. If you are a pregnant, have pregnant related conditions or a parenting student (child under one-year needs documented medical care) who wishes to request reasonable related modifications from the University under Title IX,</w:t>
      </w:r>
      <w:r>
        <w:rPr>
          <w:rFonts w:ascii="Calibri" w:eastAsia="Calibri" w:hAnsi="Calibri" w:cs="Calibri"/>
        </w:rPr>
        <w:t xml:space="preserve"> please email the Title IX Coordinator at </w:t>
      </w:r>
      <w:hyperlink r:id="rId22" w:history="1">
        <w:r w:rsidRPr="004058F3">
          <w:rPr>
            <w:rStyle w:val="Hyperlink"/>
            <w:rFonts w:ascii="Calibri" w:eastAsia="Calibri" w:hAnsi="Calibri" w:cs="Calibri"/>
          </w:rPr>
          <w:t>titleix@untdallas.edu</w:t>
        </w:r>
      </w:hyperlink>
      <w:r>
        <w:rPr>
          <w:rFonts w:ascii="Calibri" w:eastAsia="Calibri" w:hAnsi="Calibri" w:cs="Calibri"/>
        </w:rPr>
        <w:t xml:space="preserve"> The Title IX Coordinator will work with your professors and academic unit to provide reasonable modifications needed to be supportive of your education while pregnant or as a parent under Title IX. </w:t>
      </w:r>
    </w:p>
    <w:p w14:paraId="3C0C2B33" w14:textId="77777777" w:rsidR="00332DAD" w:rsidRPr="007B21E0" w:rsidRDefault="00332DAD" w:rsidP="00332DAD">
      <w:pPr>
        <w:pStyle w:val="Default"/>
        <w:rPr>
          <w:rStyle w:val="Strong"/>
          <w:rFonts w:asciiTheme="minorHAnsi" w:hAnsiTheme="minorHAnsi" w:cstheme="minorHAnsi"/>
          <w:sz w:val="20"/>
          <w:szCs w:val="20"/>
        </w:rPr>
      </w:pPr>
    </w:p>
    <w:p w14:paraId="09B98C9A" w14:textId="728A3B27" w:rsidR="00332DAD" w:rsidRPr="00F73EFE" w:rsidRDefault="00332DAD" w:rsidP="00332DAD">
      <w:pPr>
        <w:pStyle w:val="Default"/>
        <w:rPr>
          <w:rStyle w:val="Strong"/>
          <w:rFonts w:asciiTheme="minorHAnsi" w:hAnsiTheme="minorHAnsi" w:cstheme="minorHAnsi"/>
          <w:sz w:val="22"/>
          <w:szCs w:val="22"/>
        </w:rPr>
      </w:pPr>
      <w:r w:rsidRPr="00F73EFE">
        <w:rPr>
          <w:rStyle w:val="Strong"/>
          <w:rFonts w:asciiTheme="minorHAnsi" w:hAnsiTheme="minorHAnsi" w:cstheme="minorHAnsi"/>
          <w:sz w:val="22"/>
          <w:szCs w:val="22"/>
        </w:rPr>
        <w:t>Bad Weather Policy:</w:t>
      </w:r>
    </w:p>
    <w:p w14:paraId="2E539590" w14:textId="77777777" w:rsidR="00332DAD" w:rsidRPr="007B21E0" w:rsidRDefault="00332DAD" w:rsidP="00332DAD">
      <w:pPr>
        <w:pStyle w:val="Default"/>
        <w:rPr>
          <w:rStyle w:val="Strong"/>
          <w:rFonts w:asciiTheme="minorHAnsi" w:hAnsiTheme="minorHAnsi" w:cstheme="minorHAnsi"/>
          <w:sz w:val="20"/>
          <w:szCs w:val="20"/>
        </w:rPr>
      </w:pPr>
    </w:p>
    <w:p w14:paraId="579D6FD5" w14:textId="196F8A1A" w:rsidR="00332DAD" w:rsidRPr="007B21E0" w:rsidRDefault="00332DAD" w:rsidP="00332DAD">
      <w:pPr>
        <w:rPr>
          <w:rFonts w:cstheme="minorHAnsi"/>
        </w:rPr>
      </w:pPr>
      <w:r w:rsidRPr="007B21E0">
        <w:rPr>
          <w:rFonts w:cstheme="minorHAnsi"/>
        </w:rPr>
        <w:t xml:space="preserve">Campus facilities will </w:t>
      </w:r>
      <w:r w:rsidR="004F0244" w:rsidRPr="007B21E0">
        <w:rPr>
          <w:rFonts w:cstheme="minorHAnsi"/>
        </w:rPr>
        <w:t>close,</w:t>
      </w:r>
      <w:r w:rsidRPr="007B21E0">
        <w:rPr>
          <w:rFonts w:cstheme="minorHAnsi"/>
        </w:rPr>
        <w:t xml:space="preserve"> and operations will be suspended when adverse weather and/or safety hazards exist on the UNTD campus or if travel to the campus is deemed dangerous as the result of ice, sleet or snow.  In the event of a campus closure, the Marketing and Communication Department will report closure information to all appropriate major media by 7 a.m.  That department will also update the UNTD website, Facebook and Twitter with closing information as soon as it is possible. For more </w:t>
      </w:r>
      <w:r w:rsidR="004F0244" w:rsidRPr="007B21E0">
        <w:rPr>
          <w:rFonts w:cstheme="minorHAnsi"/>
        </w:rPr>
        <w:t>information,</w:t>
      </w:r>
      <w:r w:rsidRPr="007B21E0">
        <w:rPr>
          <w:rFonts w:cstheme="minorHAnsi"/>
        </w:rPr>
        <w:t xml:space="preserve"> please refer to </w:t>
      </w:r>
      <w:hyperlink r:id="rId23" w:history="1">
        <w:r w:rsidR="008C4534" w:rsidRPr="007B21E0">
          <w:rPr>
            <w:rStyle w:val="Hyperlink"/>
            <w:rFonts w:cstheme="minorHAnsi"/>
          </w:rPr>
          <w:t>http://www.untdallas.edu/police/resources/notifications</w:t>
        </w:r>
      </w:hyperlink>
      <w:r w:rsidR="008C4534" w:rsidRPr="007B21E0">
        <w:rPr>
          <w:rFonts w:cstheme="minorHAnsi"/>
        </w:rPr>
        <w:t xml:space="preserve">. </w:t>
      </w:r>
    </w:p>
    <w:p w14:paraId="4DD812E6" w14:textId="77777777" w:rsidR="00332DAD" w:rsidRPr="007B21E0" w:rsidRDefault="00332DAD" w:rsidP="00332DAD">
      <w:pPr>
        <w:pStyle w:val="Default"/>
        <w:rPr>
          <w:rFonts w:asciiTheme="minorHAnsi" w:hAnsiTheme="minorHAnsi" w:cstheme="minorHAnsi"/>
          <w:b/>
          <w:color w:val="auto"/>
          <w:sz w:val="20"/>
          <w:szCs w:val="20"/>
        </w:rPr>
      </w:pPr>
    </w:p>
    <w:p w14:paraId="7559D732" w14:textId="77777777" w:rsidR="00332DAD" w:rsidRPr="00F73EFE" w:rsidRDefault="00332DAD" w:rsidP="00332DAD">
      <w:pPr>
        <w:pStyle w:val="Default"/>
        <w:rPr>
          <w:rStyle w:val="Strong"/>
          <w:rFonts w:asciiTheme="minorHAnsi" w:hAnsiTheme="minorHAnsi" w:cstheme="minorHAnsi"/>
          <w:sz w:val="22"/>
          <w:szCs w:val="22"/>
        </w:rPr>
      </w:pPr>
      <w:r w:rsidRPr="00F73EFE">
        <w:rPr>
          <w:rStyle w:val="Strong"/>
          <w:rFonts w:asciiTheme="minorHAnsi" w:hAnsiTheme="minorHAnsi" w:cstheme="minorHAnsi"/>
          <w:sz w:val="22"/>
          <w:szCs w:val="22"/>
        </w:rPr>
        <w:t xml:space="preserve">Inclement Weather and Online Classes: </w:t>
      </w:r>
    </w:p>
    <w:p w14:paraId="12A18A9C" w14:textId="77777777" w:rsidR="00332DAD" w:rsidRPr="00F73EFE" w:rsidRDefault="00332DAD" w:rsidP="00332DAD">
      <w:pPr>
        <w:pStyle w:val="Default"/>
        <w:rPr>
          <w:rFonts w:asciiTheme="minorHAnsi" w:hAnsiTheme="minorHAnsi" w:cstheme="minorHAnsi"/>
          <w:color w:val="auto"/>
          <w:sz w:val="22"/>
          <w:szCs w:val="22"/>
        </w:rPr>
      </w:pPr>
    </w:p>
    <w:p w14:paraId="5A4F3672" w14:textId="2D3E4034" w:rsidR="00332DAD" w:rsidRPr="00F73EFE" w:rsidRDefault="00332DAD" w:rsidP="00332DAD">
      <w:pPr>
        <w:pStyle w:val="Default"/>
        <w:rPr>
          <w:rFonts w:asciiTheme="minorHAnsi" w:hAnsiTheme="minorHAnsi" w:cstheme="minorHAnsi"/>
          <w:color w:val="auto"/>
          <w:sz w:val="22"/>
          <w:szCs w:val="22"/>
        </w:rPr>
      </w:pPr>
      <w:r w:rsidRPr="00F73EFE">
        <w:rPr>
          <w:rFonts w:asciiTheme="minorHAnsi" w:hAnsiTheme="minorHAnsi" w:cstheme="minorHAnsi"/>
          <w:color w:val="auto"/>
          <w:sz w:val="22"/>
          <w:szCs w:val="22"/>
        </w:rPr>
        <w:t>On</w:t>
      </w:r>
      <w:r w:rsidR="00666505">
        <w:rPr>
          <w:rFonts w:asciiTheme="minorHAnsi" w:hAnsiTheme="minorHAnsi" w:cstheme="minorHAnsi"/>
          <w:color w:val="auto"/>
          <w:sz w:val="22"/>
          <w:szCs w:val="22"/>
        </w:rPr>
        <w:t>line classes may or may not be a</w:t>
      </w:r>
      <w:r w:rsidRPr="00F73EFE">
        <w:rPr>
          <w:rFonts w:asciiTheme="minorHAnsi" w:hAnsiTheme="minorHAnsi" w:cstheme="minorHAnsi"/>
          <w:color w:val="auto"/>
          <w:sz w:val="22"/>
          <w:szCs w:val="22"/>
        </w:rPr>
        <w:t xml:space="preserve">ffected by campus closures due to inclement weather. Unless otherwise notified by your instructor via e-mail, online messaging, or online announcement, students </w:t>
      </w:r>
      <w:r w:rsidRPr="00F73EFE">
        <w:rPr>
          <w:rFonts w:asciiTheme="minorHAnsi" w:hAnsiTheme="minorHAnsi" w:cstheme="minorHAnsi"/>
          <w:color w:val="auto"/>
          <w:sz w:val="22"/>
          <w:szCs w:val="22"/>
        </w:rPr>
        <w:lastRenderedPageBreak/>
        <w:t xml:space="preserve">should assume that assignments are due as scheduled. </w:t>
      </w:r>
    </w:p>
    <w:p w14:paraId="269C48FB" w14:textId="5ABA9569" w:rsidR="00C8192F" w:rsidRDefault="00C8192F" w:rsidP="00C8192F">
      <w:pPr>
        <w:rPr>
          <w:rFonts w:ascii="Arial" w:hAnsi="Arial" w:cs="Arial"/>
          <w:sz w:val="20"/>
          <w:szCs w:val="20"/>
        </w:rPr>
      </w:pPr>
    </w:p>
    <w:p w14:paraId="4302D5B4" w14:textId="6CA4FDDE" w:rsidR="006B5405" w:rsidRDefault="006B5405" w:rsidP="00C8192F">
      <w:pPr>
        <w:rPr>
          <w:rFonts w:ascii="Arial" w:hAnsi="Arial" w:cs="Arial"/>
          <w:sz w:val="20"/>
          <w:szCs w:val="20"/>
        </w:rPr>
      </w:pPr>
      <w:r>
        <w:rPr>
          <w:rFonts w:ascii="Arial" w:hAnsi="Arial" w:cs="Arial"/>
          <w:i/>
          <w:color w:val="FF0000"/>
          <w:sz w:val="20"/>
          <w:szCs w:val="20"/>
        </w:rPr>
        <w:t>Include this statement if you use Canvas</w:t>
      </w:r>
      <w:r w:rsidR="00AB437F">
        <w:rPr>
          <w:rFonts w:ascii="Arial" w:hAnsi="Arial" w:cs="Arial"/>
          <w:i/>
          <w:color w:val="FF0000"/>
          <w:sz w:val="20"/>
          <w:szCs w:val="20"/>
        </w:rPr>
        <w:t xml:space="preserve"> as an instructional support tool</w:t>
      </w:r>
      <w:r>
        <w:rPr>
          <w:rFonts w:ascii="Arial" w:hAnsi="Arial" w:cs="Arial"/>
          <w:i/>
          <w:color w:val="FF0000"/>
          <w:sz w:val="20"/>
          <w:szCs w:val="20"/>
        </w:rPr>
        <w:t xml:space="preserve"> in your course.</w:t>
      </w:r>
    </w:p>
    <w:p w14:paraId="3DF01763" w14:textId="5B664897" w:rsidR="006B5405" w:rsidRPr="0005065B" w:rsidRDefault="006B5405" w:rsidP="006B5405">
      <w:pPr>
        <w:pStyle w:val="Default"/>
        <w:rPr>
          <w:rFonts w:asciiTheme="minorHAnsi" w:eastAsia="Calibri" w:hAnsiTheme="minorHAnsi" w:cs="Arial"/>
          <w:sz w:val="22"/>
          <w:szCs w:val="22"/>
        </w:rPr>
      </w:pPr>
      <w:r w:rsidRPr="0005065B">
        <w:rPr>
          <w:rFonts w:asciiTheme="minorHAnsi" w:hAnsiTheme="minorHAnsi" w:cs="Arial"/>
          <w:b/>
          <w:color w:val="auto"/>
          <w:sz w:val="22"/>
          <w:szCs w:val="22"/>
        </w:rPr>
        <w:t xml:space="preserve">Technology Assistance: </w:t>
      </w:r>
      <w:r w:rsidR="004F0244" w:rsidRPr="0005065B">
        <w:rPr>
          <w:rFonts w:asciiTheme="minorHAnsi" w:eastAsia="Calibri" w:hAnsiTheme="minorHAnsi" w:cs="Arial"/>
          <w:sz w:val="22"/>
          <w:szCs w:val="22"/>
        </w:rPr>
        <w:t>To</w:t>
      </w:r>
      <w:r w:rsidRPr="0005065B">
        <w:rPr>
          <w:rFonts w:asciiTheme="minorHAnsi" w:eastAsia="Calibri" w:hAnsiTheme="minorHAnsi" w:cs="Arial"/>
          <w:sz w:val="22"/>
          <w:szCs w:val="22"/>
        </w:rPr>
        <w:t xml:space="preserve"> successfully access the materials in </w:t>
      </w:r>
      <w:r w:rsidR="0005065B">
        <w:rPr>
          <w:rFonts w:asciiTheme="minorHAnsi" w:eastAsia="Calibri" w:hAnsiTheme="minorHAnsi" w:cs="Arial"/>
          <w:sz w:val="22"/>
          <w:szCs w:val="22"/>
        </w:rPr>
        <w:t>Canvas</w:t>
      </w:r>
      <w:r w:rsidRPr="0005065B">
        <w:rPr>
          <w:rFonts w:asciiTheme="minorHAnsi" w:eastAsia="Calibri" w:hAnsiTheme="minorHAnsi" w:cs="Arial"/>
          <w:sz w:val="22"/>
          <w:szCs w:val="22"/>
        </w:rPr>
        <w:t xml:space="preserve">, UNT Dallas advises that your computer be equipped with the minimum system requirements listed on the first page of the syllabus. </w:t>
      </w:r>
    </w:p>
    <w:p w14:paraId="3EBE0975" w14:textId="77777777" w:rsidR="006B5405" w:rsidRPr="0005065B" w:rsidRDefault="006B5405" w:rsidP="006B5405">
      <w:pPr>
        <w:pStyle w:val="Default"/>
        <w:rPr>
          <w:rFonts w:asciiTheme="minorHAnsi" w:eastAsia="Calibri" w:hAnsiTheme="minorHAnsi" w:cs="Arial"/>
          <w:sz w:val="22"/>
          <w:szCs w:val="22"/>
        </w:rPr>
      </w:pPr>
    </w:p>
    <w:p w14:paraId="1B7D94D7" w14:textId="3AF368F2" w:rsidR="006B5405" w:rsidRPr="0005065B" w:rsidRDefault="006B5405" w:rsidP="006B5405">
      <w:pPr>
        <w:autoSpaceDE w:val="0"/>
        <w:autoSpaceDN w:val="0"/>
        <w:adjustRightInd w:val="0"/>
        <w:rPr>
          <w:rFonts w:eastAsia="Calibri" w:cs="Arial"/>
          <w:color w:val="000000"/>
        </w:rPr>
      </w:pPr>
      <w:r w:rsidRPr="0005065B">
        <w:rPr>
          <w:rFonts w:eastAsia="Calibri" w:cs="Arial"/>
          <w:color w:val="000000"/>
        </w:rPr>
        <w:t xml:space="preserve">If you </w:t>
      </w:r>
      <w:r w:rsidR="004F0244" w:rsidRPr="0005065B">
        <w:rPr>
          <w:rFonts w:eastAsia="Calibri" w:cs="Arial"/>
          <w:color w:val="000000"/>
        </w:rPr>
        <w:t>have trouble</w:t>
      </w:r>
      <w:r w:rsidRPr="0005065B">
        <w:rPr>
          <w:rFonts w:eastAsia="Calibri" w:cs="Arial"/>
          <w:color w:val="000000"/>
        </w:rPr>
        <w:t xml:space="preserve"> accessing or using components of the course, try using Google Chrome browser. If you still experience technical difficulties, first, notify your instructor. </w:t>
      </w:r>
    </w:p>
    <w:p w14:paraId="10CFC2BE" w14:textId="77777777" w:rsidR="0005065B" w:rsidRDefault="006B5405" w:rsidP="006B5405">
      <w:pPr>
        <w:autoSpaceDE w:val="0"/>
        <w:autoSpaceDN w:val="0"/>
        <w:adjustRightInd w:val="0"/>
        <w:rPr>
          <w:rFonts w:eastAsia="Calibri" w:cs="Arial"/>
        </w:rPr>
      </w:pPr>
      <w:r w:rsidRPr="0005065B">
        <w:rPr>
          <w:rFonts w:eastAsia="Calibri" w:cs="Arial"/>
          <w:color w:val="000000"/>
        </w:rPr>
        <w:t xml:space="preserve">If the problem is still not resolved, call </w:t>
      </w:r>
      <w:r w:rsidRPr="0005065B">
        <w:rPr>
          <w:rFonts w:eastAsia="Calibri" w:cs="Arial"/>
        </w:rPr>
        <w:t xml:space="preserve">Distance Learning at the phone number listed on the first page of the syllabus. Also, no matter what browser you use, always enable pop-ups. </w:t>
      </w:r>
    </w:p>
    <w:p w14:paraId="5CC0BDF9" w14:textId="0694AD7A" w:rsidR="006B5405" w:rsidRPr="0005065B" w:rsidRDefault="006B5405" w:rsidP="006B5405">
      <w:pPr>
        <w:autoSpaceDE w:val="0"/>
        <w:autoSpaceDN w:val="0"/>
        <w:adjustRightInd w:val="0"/>
        <w:rPr>
          <w:rFonts w:cs="Arial"/>
        </w:rPr>
      </w:pPr>
      <w:r w:rsidRPr="0005065B">
        <w:rPr>
          <w:rFonts w:eastAsia="Calibri" w:cs="Arial"/>
        </w:rPr>
        <w:t>For more information see:</w:t>
      </w:r>
      <w:r w:rsidRPr="0005065B">
        <w:rPr>
          <w:rFonts w:cs="Arial"/>
        </w:rPr>
        <w:t xml:space="preserve"> </w:t>
      </w:r>
    </w:p>
    <w:p w14:paraId="7A005CB0" w14:textId="67DC1A46" w:rsidR="0005065B" w:rsidRPr="0005065B" w:rsidRDefault="0005065B" w:rsidP="0005065B">
      <w:pPr>
        <w:pStyle w:val="ListParagraph"/>
        <w:numPr>
          <w:ilvl w:val="0"/>
          <w:numId w:val="7"/>
        </w:numPr>
        <w:autoSpaceDE w:val="0"/>
        <w:autoSpaceDN w:val="0"/>
        <w:adjustRightInd w:val="0"/>
        <w:rPr>
          <w:rFonts w:cs="Arial"/>
        </w:rPr>
      </w:pPr>
      <w:r w:rsidRPr="0005065B">
        <w:rPr>
          <w:rFonts w:cs="Arial"/>
        </w:rPr>
        <w:t xml:space="preserve">UNT Dallas Canvas Technical Requirements:  </w:t>
      </w:r>
      <w:hyperlink r:id="rId24" w:history="1">
        <w:r w:rsidRPr="0005065B">
          <w:rPr>
            <w:rStyle w:val="Hyperlink"/>
            <w:rFonts w:cs="Arial"/>
          </w:rPr>
          <w:t>https://community.canvaslms.com/docs/DOC-10721</w:t>
        </w:r>
      </w:hyperlink>
    </w:p>
    <w:p w14:paraId="717ABA4C" w14:textId="053E0EE2" w:rsidR="006B5405" w:rsidRPr="0005065B" w:rsidRDefault="0005065B" w:rsidP="0005065B">
      <w:pPr>
        <w:pStyle w:val="ListParagraph"/>
        <w:numPr>
          <w:ilvl w:val="0"/>
          <w:numId w:val="7"/>
        </w:numPr>
        <w:autoSpaceDE w:val="0"/>
        <w:autoSpaceDN w:val="0"/>
        <w:adjustRightInd w:val="0"/>
        <w:rPr>
          <w:rFonts w:ascii="Arial" w:hAnsi="Arial" w:cs="Arial"/>
        </w:rPr>
      </w:pPr>
      <w:r w:rsidRPr="0005065B">
        <w:rPr>
          <w:rFonts w:cs="Arial"/>
        </w:rPr>
        <w:t xml:space="preserve">Canvas Instructure Support &amp; Unsupported Operating Systems:  </w:t>
      </w:r>
      <w:hyperlink r:id="rId25" w:history="1">
        <w:r w:rsidRPr="0005065B">
          <w:rPr>
            <w:rStyle w:val="Hyperlink"/>
            <w:rFonts w:cs="Arial"/>
          </w:rPr>
          <w:t>https://community.canvaslms.com/docs/DOC-10720</w:t>
        </w:r>
      </w:hyperlink>
      <w:r w:rsidRPr="0005065B">
        <w:rPr>
          <w:rFonts w:cs="Arial"/>
        </w:rPr>
        <w:t xml:space="preserve"> </w:t>
      </w:r>
    </w:p>
    <w:sectPr w:rsidR="006B5405" w:rsidRPr="000506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D47FAF"/>
    <w:multiLevelType w:val="hybridMultilevel"/>
    <w:tmpl w:val="69FC73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C61728A"/>
    <w:multiLevelType w:val="hybridMultilevel"/>
    <w:tmpl w:val="D248A8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0297EB4"/>
    <w:multiLevelType w:val="hybridMultilevel"/>
    <w:tmpl w:val="4CB8AA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0AF11C4"/>
    <w:multiLevelType w:val="hybridMultilevel"/>
    <w:tmpl w:val="79426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5E57B4"/>
    <w:multiLevelType w:val="hybridMultilevel"/>
    <w:tmpl w:val="AD563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B409F4"/>
    <w:multiLevelType w:val="hybridMultilevel"/>
    <w:tmpl w:val="0E1CC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364027"/>
    <w:multiLevelType w:val="hybridMultilevel"/>
    <w:tmpl w:val="D5606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9433572">
    <w:abstractNumId w:val="6"/>
  </w:num>
  <w:num w:numId="2" w16cid:durableId="1312638075">
    <w:abstractNumId w:val="4"/>
  </w:num>
  <w:num w:numId="3" w16cid:durableId="908073213">
    <w:abstractNumId w:val="0"/>
  </w:num>
  <w:num w:numId="4" w16cid:durableId="1716273644">
    <w:abstractNumId w:val="1"/>
  </w:num>
  <w:num w:numId="5" w16cid:durableId="1591965655">
    <w:abstractNumId w:val="2"/>
  </w:num>
  <w:num w:numId="6" w16cid:durableId="1420835857">
    <w:abstractNumId w:val="3"/>
  </w:num>
  <w:num w:numId="7" w16cid:durableId="19591405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0C4"/>
    <w:rsid w:val="000132F7"/>
    <w:rsid w:val="000356B6"/>
    <w:rsid w:val="0005065B"/>
    <w:rsid w:val="00054AD0"/>
    <w:rsid w:val="00064A70"/>
    <w:rsid w:val="000A1F69"/>
    <w:rsid w:val="001A0C75"/>
    <w:rsid w:val="001D20BA"/>
    <w:rsid w:val="00245727"/>
    <w:rsid w:val="00252685"/>
    <w:rsid w:val="00266CB1"/>
    <w:rsid w:val="0031663D"/>
    <w:rsid w:val="00332DAD"/>
    <w:rsid w:val="003B37AC"/>
    <w:rsid w:val="003E7D3F"/>
    <w:rsid w:val="00401233"/>
    <w:rsid w:val="0046118F"/>
    <w:rsid w:val="004842C0"/>
    <w:rsid w:val="004F0244"/>
    <w:rsid w:val="00543792"/>
    <w:rsid w:val="00623D01"/>
    <w:rsid w:val="00666505"/>
    <w:rsid w:val="0068106D"/>
    <w:rsid w:val="00681462"/>
    <w:rsid w:val="00683FAB"/>
    <w:rsid w:val="006840C5"/>
    <w:rsid w:val="00684B4A"/>
    <w:rsid w:val="00692963"/>
    <w:rsid w:val="006B5405"/>
    <w:rsid w:val="006F68C3"/>
    <w:rsid w:val="0071282D"/>
    <w:rsid w:val="007270C4"/>
    <w:rsid w:val="00754106"/>
    <w:rsid w:val="00760B4E"/>
    <w:rsid w:val="0077439B"/>
    <w:rsid w:val="007840E0"/>
    <w:rsid w:val="00790EBC"/>
    <w:rsid w:val="007B21E0"/>
    <w:rsid w:val="007B2251"/>
    <w:rsid w:val="00887B29"/>
    <w:rsid w:val="008C05D2"/>
    <w:rsid w:val="008C4534"/>
    <w:rsid w:val="008E513F"/>
    <w:rsid w:val="008F18D5"/>
    <w:rsid w:val="00957C6F"/>
    <w:rsid w:val="00965B9D"/>
    <w:rsid w:val="00A00941"/>
    <w:rsid w:val="00A14EC2"/>
    <w:rsid w:val="00A17921"/>
    <w:rsid w:val="00A2060F"/>
    <w:rsid w:val="00A21DC1"/>
    <w:rsid w:val="00A31BA5"/>
    <w:rsid w:val="00A340DB"/>
    <w:rsid w:val="00A90677"/>
    <w:rsid w:val="00AA6D5A"/>
    <w:rsid w:val="00AA704C"/>
    <w:rsid w:val="00AB437F"/>
    <w:rsid w:val="00AC7B86"/>
    <w:rsid w:val="00B91BE9"/>
    <w:rsid w:val="00B92F38"/>
    <w:rsid w:val="00B94F4C"/>
    <w:rsid w:val="00C60280"/>
    <w:rsid w:val="00C8192F"/>
    <w:rsid w:val="00D569C8"/>
    <w:rsid w:val="00D91861"/>
    <w:rsid w:val="00E07C48"/>
    <w:rsid w:val="00E24080"/>
    <w:rsid w:val="00E3633C"/>
    <w:rsid w:val="00E55EBB"/>
    <w:rsid w:val="00E76D27"/>
    <w:rsid w:val="00E7791B"/>
    <w:rsid w:val="00E851D6"/>
    <w:rsid w:val="00E97650"/>
    <w:rsid w:val="00EC5F89"/>
    <w:rsid w:val="00F34057"/>
    <w:rsid w:val="00F348D5"/>
    <w:rsid w:val="00F73EFE"/>
    <w:rsid w:val="00F755DD"/>
    <w:rsid w:val="00FB0BA9"/>
    <w:rsid w:val="00FF0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65718"/>
  <w15:chartTrackingRefBased/>
  <w15:docId w15:val="{366239BA-8A1D-4E4C-ABAA-0D040BBAD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06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906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70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791B"/>
    <w:rPr>
      <w:color w:val="0563C1" w:themeColor="hyperlink"/>
      <w:u w:val="single"/>
    </w:rPr>
  </w:style>
  <w:style w:type="character" w:customStyle="1" w:styleId="Heading1Char">
    <w:name w:val="Heading 1 Char"/>
    <w:basedOn w:val="DefaultParagraphFont"/>
    <w:link w:val="Heading1"/>
    <w:uiPriority w:val="9"/>
    <w:rsid w:val="00A906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90677"/>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E07C48"/>
    <w:pPr>
      <w:ind w:left="720"/>
      <w:contextualSpacing/>
    </w:pPr>
  </w:style>
  <w:style w:type="character" w:styleId="Strong">
    <w:name w:val="Strong"/>
    <w:basedOn w:val="DefaultParagraphFont"/>
    <w:uiPriority w:val="22"/>
    <w:qFormat/>
    <w:rsid w:val="00A340DB"/>
    <w:rPr>
      <w:b/>
      <w:bCs/>
    </w:rPr>
  </w:style>
  <w:style w:type="paragraph" w:customStyle="1" w:styleId="commentcontentpara">
    <w:name w:val="commentcontentpara"/>
    <w:basedOn w:val="Normal"/>
    <w:rsid w:val="00A340D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340DB"/>
    <w:rPr>
      <w:color w:val="954F72" w:themeColor="followedHyperlink"/>
      <w:u w:val="single"/>
    </w:rPr>
  </w:style>
  <w:style w:type="paragraph" w:customStyle="1" w:styleId="Default">
    <w:name w:val="Default"/>
    <w:rsid w:val="00A340DB"/>
    <w:pPr>
      <w:widowControl w:val="0"/>
      <w:autoSpaceDE w:val="0"/>
      <w:autoSpaceDN w:val="0"/>
      <w:adjustRightInd w:val="0"/>
      <w:spacing w:after="0" w:line="240" w:lineRule="auto"/>
    </w:pPr>
    <w:rPr>
      <w:rFonts w:ascii="Bookman Old Style" w:eastAsia="Times New Roman" w:hAnsi="Bookman Old Style" w:cs="Bookman Old Style"/>
      <w:color w:val="000000"/>
      <w:sz w:val="24"/>
      <w:szCs w:val="24"/>
    </w:rPr>
  </w:style>
  <w:style w:type="paragraph" w:customStyle="1" w:styleId="xmsonormal">
    <w:name w:val="x_msonormal"/>
    <w:basedOn w:val="Normal"/>
    <w:rsid w:val="006B5405"/>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851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241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tdallas@bkstr.com" TargetMode="External"/><Relationship Id="rId13" Type="http://schemas.openxmlformats.org/officeDocument/2006/relationships/hyperlink" Target="https://www.untdallas.edu/hr/upol" TargetMode="External"/><Relationship Id="rId18" Type="http://schemas.openxmlformats.org/officeDocument/2006/relationships/hyperlink" Target="https://untsystem.policytech.com/dotNet/documents/?docid=1278&amp;public=tru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m.maxient.com/reportingform.php?UNTDallas&amp;layout_id=3" TargetMode="External"/><Relationship Id="rId7" Type="http://schemas.openxmlformats.org/officeDocument/2006/relationships/hyperlink" Target="http://www.untdallas.edu/bookstore" TargetMode="External"/><Relationship Id="rId12" Type="http://schemas.openxmlformats.org/officeDocument/2006/relationships/hyperlink" Target="https://untsystem.policytech.com/dotNet/documents/?docid=1347&amp;public=true" TargetMode="External"/><Relationship Id="rId17" Type="http://schemas.openxmlformats.org/officeDocument/2006/relationships/hyperlink" Target="http://dallascatalog.unt.edu" TargetMode="External"/><Relationship Id="rId25" Type="http://schemas.openxmlformats.org/officeDocument/2006/relationships/hyperlink" Target="https://community.canvaslms.com/docs/DOC-10720" TargetMode="External"/><Relationship Id="rId2" Type="http://schemas.openxmlformats.org/officeDocument/2006/relationships/numbering" Target="numbering.xml"/><Relationship Id="rId16" Type="http://schemas.openxmlformats.org/officeDocument/2006/relationships/hyperlink" Target="https://www.canvaslms.com/accessibility" TargetMode="External"/><Relationship Id="rId20" Type="http://schemas.openxmlformats.org/officeDocument/2006/relationships/hyperlink" Target="mailto:titleix@untdallas.edu" TargetMode="External"/><Relationship Id="rId1" Type="http://schemas.openxmlformats.org/officeDocument/2006/relationships/customXml" Target="../customXml/item1.xml"/><Relationship Id="rId6" Type="http://schemas.openxmlformats.org/officeDocument/2006/relationships/hyperlink" Target="http://www.untdallas.edu/library%20%20" TargetMode="External"/><Relationship Id="rId11" Type="http://schemas.openxmlformats.org/officeDocument/2006/relationships/hyperlink" Target="https://www.untdallas.edu/learning/schedule-appointment/" TargetMode="External"/><Relationship Id="rId24" Type="http://schemas.openxmlformats.org/officeDocument/2006/relationships/hyperlink" Target="https://community.canvaslms.com/docs/DOC-10721" TargetMode="External"/><Relationship Id="rId5" Type="http://schemas.openxmlformats.org/officeDocument/2006/relationships/webSettings" Target="webSettings.xml"/><Relationship Id="rId15" Type="http://schemas.openxmlformats.org/officeDocument/2006/relationships/hyperlink" Target="mailto:UNTDdisability@untdallas.edu" TargetMode="External"/><Relationship Id="rId23" Type="http://schemas.openxmlformats.org/officeDocument/2006/relationships/hyperlink" Target="http://www.untdallas.edu/police/resources/notifications" TargetMode="External"/><Relationship Id="rId10" Type="http://schemas.openxmlformats.org/officeDocument/2006/relationships/hyperlink" Target="mailto:distancelearning@untdallas.edu?subject=Canvas%20Assistance" TargetMode="External"/><Relationship Id="rId19" Type="http://schemas.openxmlformats.org/officeDocument/2006/relationships/hyperlink" Target="https://untsystem.policytech.com/dotNet/documents/?docid=1278&amp;public=true" TargetMode="External"/><Relationship Id="rId4" Type="http://schemas.openxmlformats.org/officeDocument/2006/relationships/settings" Target="settings.xml"/><Relationship Id="rId9" Type="http://schemas.openxmlformats.org/officeDocument/2006/relationships/hyperlink" Target="https://community.canvaslms.com/docs/DOC-10701" TargetMode="External"/><Relationship Id="rId14" Type="http://schemas.openxmlformats.org/officeDocument/2006/relationships/hyperlink" Target="http://www.untdallas.edu/disability" TargetMode="External"/><Relationship Id="rId22" Type="http://schemas.openxmlformats.org/officeDocument/2006/relationships/hyperlink" Target="mailto:titleix@untdallas.ed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B16C4-51B8-4F50-97D1-145462B6584F}">
  <ds:schemaRefs>
    <ds:schemaRef ds:uri="http://schemas.openxmlformats.org/officeDocument/2006/bibliography"/>
  </ds:schemaRefs>
</ds:datastoreItem>
</file>

<file path=docMetadata/LabelInfo.xml><?xml version="1.0" encoding="utf-8"?>
<clbl:labelList xmlns:clbl="http://schemas.microsoft.com/office/2020/mipLabelMetadata">
  <clbl:label id="{70de1992-07c6-480f-a318-a1afcba03983}" enabled="0" method="" siteId="{70de1992-07c6-480f-a318-a1afcba03983}" removed="1"/>
</clbl:labelList>
</file>

<file path=docProps/app.xml><?xml version="1.0" encoding="utf-8"?>
<Properties xmlns="http://schemas.openxmlformats.org/officeDocument/2006/extended-properties" xmlns:vt="http://schemas.openxmlformats.org/officeDocument/2006/docPropsVTypes">
  <Template>Normal</Template>
  <TotalTime>1</TotalTime>
  <Pages>8</Pages>
  <Words>2634</Words>
  <Characters>15017</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Remmers, Dawn</dc:creator>
  <cp:keywords/>
  <dc:description/>
  <cp:lastModifiedBy>Sales, Dawn</cp:lastModifiedBy>
  <cp:revision>2</cp:revision>
  <cp:lastPrinted>2024-05-20T19:19:00Z</cp:lastPrinted>
  <dcterms:created xsi:type="dcterms:W3CDTF">2024-08-06T17:45:00Z</dcterms:created>
  <dcterms:modified xsi:type="dcterms:W3CDTF">2024-08-06T17:45:00Z</dcterms:modified>
</cp:coreProperties>
</file>