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195D" w14:textId="6ADF4CFC" w:rsidR="004951F3" w:rsidRDefault="004951F3" w:rsidP="00DC2F45">
      <w:pPr>
        <w:jc w:val="center"/>
      </w:pPr>
      <w:r>
        <w:rPr>
          <w:noProof/>
        </w:rPr>
        <w:drawing>
          <wp:inline distT="0" distB="0" distL="0" distR="0" wp14:anchorId="5DE6D096" wp14:editId="017525BB">
            <wp:extent cx="3107646" cy="619125"/>
            <wp:effectExtent l="0" t="0" r="0" b="0"/>
            <wp:docPr id="1" name="Picture 1" descr="The words UNT Dallas positioned above the words University of North Texas at Dallas." title="UNT Dall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D-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2918" cy="650059"/>
                    </a:xfrm>
                    <a:prstGeom prst="rect">
                      <a:avLst/>
                    </a:prstGeom>
                  </pic:spPr>
                </pic:pic>
              </a:graphicData>
            </a:graphic>
          </wp:inline>
        </w:drawing>
      </w:r>
      <w:r w:rsidR="00DC2F45">
        <w:rPr>
          <w:noProof/>
        </w:rPr>
        <mc:AlternateContent>
          <mc:Choice Requires="wps">
            <w:drawing>
              <wp:inline distT="0" distB="0" distL="0" distR="0" wp14:anchorId="139945C1" wp14:editId="7A15A74B">
                <wp:extent cx="5857875" cy="381000"/>
                <wp:effectExtent l="0" t="0" r="9525" b="0"/>
                <wp:docPr id="3" name="Text Box 3"/>
                <wp:cNvGraphicFramePr/>
                <a:graphic xmlns:a="http://schemas.openxmlformats.org/drawingml/2006/main">
                  <a:graphicData uri="http://schemas.microsoft.com/office/word/2010/wordprocessingShape">
                    <wps:wsp>
                      <wps:cNvSpPr txBox="1"/>
                      <wps:spPr>
                        <a:xfrm>
                          <a:off x="0" y="0"/>
                          <a:ext cx="5857875" cy="381000"/>
                        </a:xfrm>
                        <a:prstGeom prst="rect">
                          <a:avLst/>
                        </a:prstGeom>
                        <a:solidFill>
                          <a:schemeClr val="lt1"/>
                        </a:solidFill>
                        <a:ln w="6350">
                          <a:noFill/>
                        </a:ln>
                      </wps:spPr>
                      <wps:txbx>
                        <w:txbxContent>
                          <w:p w14:paraId="7B4D8018" w14:textId="6A81C1CF" w:rsidR="00DC2F45" w:rsidRPr="004951F3" w:rsidRDefault="00DC2F45" w:rsidP="00DC2F45">
                            <w:pPr>
                              <w:jc w:val="center"/>
                              <w:rPr>
                                <w:rFonts w:asciiTheme="majorHAnsi" w:hAnsiTheme="majorHAnsi" w:cstheme="majorHAnsi"/>
                                <w:sz w:val="28"/>
                                <w:szCs w:val="28"/>
                              </w:rPr>
                            </w:pPr>
                            <w:r w:rsidRPr="004951F3">
                              <w:rPr>
                                <w:rFonts w:asciiTheme="majorHAnsi" w:hAnsiTheme="majorHAnsi" w:cstheme="majorHAnsi"/>
                                <w:sz w:val="32"/>
                                <w:szCs w:val="32"/>
                              </w:rPr>
                              <w:t>Recommended Course Sequence</w:t>
                            </w:r>
                            <w:r>
                              <w:rPr>
                                <w:rFonts w:asciiTheme="majorHAnsi" w:hAnsiTheme="majorHAnsi" w:cstheme="majorHAnsi"/>
                                <w:sz w:val="32"/>
                                <w:szCs w:val="32"/>
                              </w:rPr>
                              <w:t xml:space="preserve"> </w:t>
                            </w:r>
                            <w:r>
                              <w:rPr>
                                <w:rFonts w:asciiTheme="majorHAnsi" w:hAnsiTheme="majorHAnsi" w:cstheme="majorHAnsi"/>
                                <w:sz w:val="28"/>
                                <w:szCs w:val="28"/>
                              </w:rPr>
                              <w:t>AY 202</w:t>
                            </w:r>
                            <w:r w:rsidR="00CD36A6">
                              <w:rPr>
                                <w:rFonts w:asciiTheme="majorHAnsi" w:hAnsiTheme="majorHAnsi" w:cstheme="majorHAnsi"/>
                                <w:sz w:val="28"/>
                                <w:szCs w:val="28"/>
                              </w:rPr>
                              <w:t>2</w:t>
                            </w:r>
                            <w:r>
                              <w:rPr>
                                <w:rFonts w:asciiTheme="majorHAnsi" w:hAnsiTheme="majorHAnsi" w:cstheme="majorHAnsi"/>
                                <w:sz w:val="28"/>
                                <w:szCs w:val="28"/>
                              </w:rPr>
                              <w:t>-202</w:t>
                            </w:r>
                            <w:r w:rsidR="00CD36A6">
                              <w:rPr>
                                <w:rFonts w:asciiTheme="majorHAnsi" w:hAnsiTheme="majorHAnsi" w:cstheme="majorHAnsi"/>
                                <w:sz w:val="28"/>
                                <w:szCs w:val="28"/>
                              </w:rPr>
                              <w:t>3</w:t>
                            </w:r>
                          </w:p>
                          <w:p w14:paraId="67380331" w14:textId="77777777" w:rsidR="00DC2F45" w:rsidRDefault="00DC2F45" w:rsidP="00DC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9945C1" id="_x0000_t202" coordsize="21600,21600" o:spt="202" path="m,l,21600r21600,l21600,xe">
                <v:stroke joinstyle="miter"/>
                <v:path gradientshapeok="t" o:connecttype="rect"/>
              </v:shapetype>
              <v:shape id="Text Box 3" o:spid="_x0000_s1026" type="#_x0000_t202" style="width:461.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" fillcolor="white [3201]" stroked="f" strokeweight=".5pt">
                <v:textbox>
                  <w:txbxContent>
                    <w:p w14:paraId="7B4D8018" w14:textId="6A81C1CF" w:rsidR="00DC2F45" w:rsidRPr="004951F3" w:rsidRDefault="00DC2F45" w:rsidP="00DC2F45">
                      <w:pPr>
                        <w:jc w:val="center"/>
                        <w:rPr>
                          <w:rFonts w:asciiTheme="majorHAnsi" w:hAnsiTheme="majorHAnsi" w:cstheme="majorHAnsi"/>
                          <w:sz w:val="28"/>
                          <w:szCs w:val="28"/>
                        </w:rPr>
                      </w:pPr>
                      <w:r w:rsidRPr="004951F3">
                        <w:rPr>
                          <w:rFonts w:asciiTheme="majorHAnsi" w:hAnsiTheme="majorHAnsi" w:cstheme="majorHAnsi"/>
                          <w:sz w:val="32"/>
                          <w:szCs w:val="32"/>
                        </w:rPr>
                        <w:t>Recommended Course Sequence</w:t>
                      </w:r>
                      <w:r>
                        <w:rPr>
                          <w:rFonts w:asciiTheme="majorHAnsi" w:hAnsiTheme="majorHAnsi" w:cstheme="majorHAnsi"/>
                          <w:sz w:val="32"/>
                          <w:szCs w:val="32"/>
                        </w:rPr>
                        <w:t xml:space="preserve"> </w:t>
                      </w:r>
                      <w:r>
                        <w:rPr>
                          <w:rFonts w:asciiTheme="majorHAnsi" w:hAnsiTheme="majorHAnsi" w:cstheme="majorHAnsi"/>
                          <w:sz w:val="28"/>
                          <w:szCs w:val="28"/>
                        </w:rPr>
                        <w:t>AY 202</w:t>
                      </w:r>
                      <w:r w:rsidR="00CD36A6">
                        <w:rPr>
                          <w:rFonts w:asciiTheme="majorHAnsi" w:hAnsiTheme="majorHAnsi" w:cstheme="majorHAnsi"/>
                          <w:sz w:val="28"/>
                          <w:szCs w:val="28"/>
                        </w:rPr>
                        <w:t>2</w:t>
                      </w:r>
                      <w:r>
                        <w:rPr>
                          <w:rFonts w:asciiTheme="majorHAnsi" w:hAnsiTheme="majorHAnsi" w:cstheme="majorHAnsi"/>
                          <w:sz w:val="28"/>
                          <w:szCs w:val="28"/>
                        </w:rPr>
                        <w:t>-202</w:t>
                      </w:r>
                      <w:r w:rsidR="00CD36A6">
                        <w:rPr>
                          <w:rFonts w:asciiTheme="majorHAnsi" w:hAnsiTheme="majorHAnsi" w:cstheme="majorHAnsi"/>
                          <w:sz w:val="28"/>
                          <w:szCs w:val="28"/>
                        </w:rPr>
                        <w:t>3</w:t>
                      </w:r>
                    </w:p>
                    <w:p w14:paraId="67380331" w14:textId="77777777" w:rsidR="00DC2F45" w:rsidRDefault="00DC2F45" w:rsidP="00DC2F45"/>
                  </w:txbxContent>
                </v:textbox>
                <w10:anchorlock/>
              </v:shape>
            </w:pict>
          </mc:Fallback>
        </mc:AlternateContent>
      </w:r>
    </w:p>
    <w:p w14:paraId="7AD43CE9" w14:textId="1FE71672" w:rsidR="00DC2F45" w:rsidRDefault="00583599" w:rsidP="00581F14">
      <w:pPr>
        <w:spacing w:after="0"/>
        <w:rPr>
          <w:i/>
          <w:sz w:val="18"/>
          <w:szCs w:val="18"/>
        </w:rPr>
      </w:pPr>
      <w:r>
        <w:rPr>
          <w:i/>
          <w:sz w:val="18"/>
          <w:szCs w:val="18"/>
        </w:rPr>
        <w:t>*T</w:t>
      </w:r>
      <w:r w:rsidR="0099187B" w:rsidRPr="0099187B">
        <w:rPr>
          <w:i/>
          <w:sz w:val="18"/>
          <w:szCs w:val="18"/>
        </w:rPr>
        <w:t xml:space="preserve">his document does not constitute an official degree plan, but rather </w:t>
      </w:r>
      <w:r w:rsidR="0099187B">
        <w:rPr>
          <w:i/>
          <w:sz w:val="18"/>
          <w:szCs w:val="18"/>
        </w:rPr>
        <w:t xml:space="preserve">serves as </w:t>
      </w:r>
      <w:r w:rsidR="0099187B" w:rsidRPr="0099187B">
        <w:rPr>
          <w:i/>
          <w:sz w:val="18"/>
          <w:szCs w:val="18"/>
        </w:rPr>
        <w:t xml:space="preserve">a </w:t>
      </w:r>
      <w:r w:rsidR="002506CB">
        <w:rPr>
          <w:i/>
          <w:sz w:val="18"/>
          <w:szCs w:val="18"/>
        </w:rPr>
        <w:t>tool</w:t>
      </w:r>
      <w:r w:rsidR="0099187B" w:rsidRPr="0099187B">
        <w:rPr>
          <w:i/>
          <w:sz w:val="18"/>
          <w:szCs w:val="18"/>
        </w:rPr>
        <w:t xml:space="preserve"> for </w:t>
      </w:r>
      <w:r w:rsidR="0099187B">
        <w:rPr>
          <w:i/>
          <w:sz w:val="18"/>
          <w:szCs w:val="18"/>
        </w:rPr>
        <w:t xml:space="preserve">4-year </w:t>
      </w:r>
      <w:r w:rsidR="0099187B" w:rsidRPr="0099187B">
        <w:rPr>
          <w:i/>
          <w:sz w:val="18"/>
          <w:szCs w:val="18"/>
        </w:rPr>
        <w:t>degree planning with an academic advisor</w:t>
      </w:r>
      <w:r w:rsidR="00023016">
        <w:rPr>
          <w:i/>
          <w:sz w:val="18"/>
          <w:szCs w:val="18"/>
        </w:rPr>
        <w:t>.</w:t>
      </w:r>
      <w:r w:rsidR="002506CB">
        <w:rPr>
          <w:i/>
          <w:sz w:val="18"/>
          <w:szCs w:val="18"/>
        </w:rPr>
        <w:t xml:space="preserve"> Copies of </w:t>
      </w:r>
      <w:r w:rsidR="00EF033B">
        <w:rPr>
          <w:i/>
          <w:sz w:val="18"/>
          <w:szCs w:val="18"/>
        </w:rPr>
        <w:t>an</w:t>
      </w:r>
      <w:r w:rsidR="002506CB">
        <w:rPr>
          <w:i/>
          <w:sz w:val="18"/>
          <w:szCs w:val="18"/>
        </w:rPr>
        <w:t xml:space="preserve"> official degree audit and transcripts are also useful documents for degree planning.</w:t>
      </w:r>
      <w:r>
        <w:rPr>
          <w:rStyle w:val="CommentReference"/>
        </w:rPr>
        <w:t xml:space="preserve"> G</w:t>
      </w:r>
      <w:r w:rsidR="00EF033B">
        <w:rPr>
          <w:i/>
          <w:sz w:val="18"/>
          <w:szCs w:val="18"/>
        </w:rPr>
        <w:t xml:space="preserve">iven </w:t>
      </w:r>
      <w:r w:rsidR="00023016">
        <w:rPr>
          <w:i/>
          <w:sz w:val="18"/>
          <w:szCs w:val="18"/>
        </w:rPr>
        <w:t>UNT Dallas allows student</w:t>
      </w:r>
      <w:r w:rsidR="00D8169B">
        <w:rPr>
          <w:i/>
          <w:sz w:val="18"/>
          <w:szCs w:val="18"/>
        </w:rPr>
        <w:t>s</w:t>
      </w:r>
      <w:r w:rsidR="00023016">
        <w:rPr>
          <w:i/>
          <w:sz w:val="18"/>
          <w:szCs w:val="18"/>
        </w:rPr>
        <w:t xml:space="preserve"> to </w:t>
      </w:r>
      <w:r>
        <w:rPr>
          <w:i/>
          <w:sz w:val="18"/>
          <w:szCs w:val="18"/>
        </w:rPr>
        <w:t>register in c</w:t>
      </w:r>
      <w:r w:rsidR="00023016">
        <w:rPr>
          <w:i/>
          <w:sz w:val="18"/>
          <w:szCs w:val="18"/>
        </w:rPr>
        <w:t>ourses for multiple terms with</w:t>
      </w:r>
      <w:r w:rsidR="009D229A">
        <w:rPr>
          <w:i/>
          <w:sz w:val="18"/>
          <w:szCs w:val="18"/>
        </w:rPr>
        <w:t>in the academic year</w:t>
      </w:r>
      <w:r w:rsidR="00EF033B">
        <w:rPr>
          <w:i/>
          <w:sz w:val="18"/>
          <w:szCs w:val="18"/>
        </w:rPr>
        <w:t>, this document also supports multi-term course scheduling</w:t>
      </w:r>
      <w:r w:rsidR="00023016">
        <w:rPr>
          <w:i/>
          <w:sz w:val="18"/>
          <w:szCs w:val="18"/>
        </w:rPr>
        <w:t>.</w:t>
      </w:r>
      <w:r w:rsidR="00EF033B">
        <w:rPr>
          <w:i/>
          <w:sz w:val="18"/>
          <w:szCs w:val="18"/>
        </w:rPr>
        <w:t xml:space="preserve"> Students should always confirm their course selections with an academic advisor</w:t>
      </w:r>
      <w:r>
        <w:rPr>
          <w:i/>
          <w:sz w:val="18"/>
          <w:szCs w:val="18"/>
        </w:rPr>
        <w:t xml:space="preserve"> to avoid taking unnecessary repeated courses and/or courses that do not meet financial assistance requirements*</w:t>
      </w:r>
    </w:p>
    <w:p w14:paraId="7F54CF21" w14:textId="77777777" w:rsidR="00B34CE8" w:rsidRPr="0099187B" w:rsidRDefault="00B34CE8" w:rsidP="00581F14">
      <w:pPr>
        <w:spacing w:after="0"/>
        <w:rPr>
          <w:i/>
          <w:sz w:val="18"/>
          <w:szCs w:val="18"/>
        </w:rPr>
      </w:pPr>
    </w:p>
    <w:p w14:paraId="0487638E" w14:textId="01E64E5D" w:rsidR="0099187B" w:rsidRDefault="00294661">
      <w:pPr>
        <w:rPr>
          <w:rFonts w:asciiTheme="majorHAnsi" w:hAnsiTheme="majorHAnsi" w:cstheme="majorHAnsi"/>
        </w:rPr>
      </w:pPr>
      <w:r>
        <w:rPr>
          <w:rFonts w:asciiTheme="majorHAnsi" w:hAnsiTheme="majorHAnsi" w:cstheme="majorHAnsi"/>
          <w:noProof/>
        </w:rPr>
        <mc:AlternateContent>
          <mc:Choice Requires="wps">
            <w:drawing>
              <wp:inline distT="0" distB="0" distL="0" distR="0" wp14:anchorId="32138D26" wp14:editId="15A0665C">
                <wp:extent cx="5962650" cy="352425"/>
                <wp:effectExtent l="0" t="0" r="0" b="9525"/>
                <wp:docPr id="4" name="Text Box 4"/>
                <wp:cNvGraphicFramePr/>
                <a:graphic xmlns:a="http://schemas.openxmlformats.org/drawingml/2006/main">
                  <a:graphicData uri="http://schemas.microsoft.com/office/word/2010/wordprocessingShape">
                    <wps:wsp>
                      <wps:cNvSpPr txBox="1"/>
                      <wps:spPr>
                        <a:xfrm>
                          <a:off x="0" y="0"/>
                          <a:ext cx="5962650" cy="352425"/>
                        </a:xfrm>
                        <a:prstGeom prst="rect">
                          <a:avLst/>
                        </a:prstGeom>
                        <a:solidFill>
                          <a:srgbClr val="F2CD00"/>
                        </a:solidFill>
                        <a:ln w="6350">
                          <a:noFill/>
                        </a:ln>
                      </wps:spPr>
                      <wps:txbx>
                        <w:txbxContent>
                          <w:p w14:paraId="345E5FAE" w14:textId="77498B15" w:rsidR="00294661" w:rsidRPr="00294661" w:rsidRDefault="00294661">
                            <w:pPr>
                              <w:rPr>
                                <w:color w:val="003DA5"/>
                              </w:rPr>
                            </w:pPr>
                            <w:r w:rsidRPr="00294661">
                              <w:rPr>
                                <w:color w:val="003DA5"/>
                              </w:rPr>
                              <w:t>PROGRAM NAME</w:t>
                            </w:r>
                            <w:r w:rsidR="00303B08">
                              <w:rPr>
                                <w:color w:val="003DA5"/>
                              </w:rPr>
                              <w:t xml:space="preserve"> – PUBLIC HEALTH, 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138D26" id="Text Box 4" o:spid="_x0000_s1027" type="#_x0000_t202" style="width:469.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" fillcolor="#f2cd00" stroked="f" strokeweight=".5pt">
                <v:textbox>
                  <w:txbxContent>
                    <w:p w14:paraId="345E5FAE" w14:textId="77498B15" w:rsidR="00294661" w:rsidRPr="00294661" w:rsidRDefault="00294661">
                      <w:pPr>
                        <w:rPr>
                          <w:color w:val="003DA5"/>
                        </w:rPr>
                      </w:pPr>
                      <w:r w:rsidRPr="00294661">
                        <w:rPr>
                          <w:color w:val="003DA5"/>
                        </w:rPr>
                        <w:t>PROGRAM NAME</w:t>
                      </w:r>
                      <w:r w:rsidR="00303B08">
                        <w:rPr>
                          <w:color w:val="003DA5"/>
                        </w:rPr>
                        <w:t xml:space="preserve"> – PUBLIC HEALTH, BS</w:t>
                      </w:r>
                    </w:p>
                  </w:txbxContent>
                </v:textbox>
                <w10:anchorlock/>
              </v:shape>
            </w:pict>
          </mc:Fallback>
        </mc:AlternateContent>
      </w:r>
    </w:p>
    <w:tbl>
      <w:tblPr>
        <w:tblStyle w:val="GridTable4-Accent5"/>
        <w:tblW w:w="0" w:type="auto"/>
        <w:tblLook w:val="04A0" w:firstRow="1" w:lastRow="0" w:firstColumn="1" w:lastColumn="0" w:noHBand="0" w:noVBand="1"/>
        <w:tblCaption w:val="Recommended Course Sequence Table"/>
        <w:tblDescription w:val="The first column lists the year that courses should be taken in a four-year degree plan. The second column listed the courses that are recommended to be taken in the Fall term.  The third column lists the courses that are recommended to be taken in the Spring term, and finally the fourth column lists the courses that are recommended to be taken in the Summer term."/>
      </w:tblPr>
      <w:tblGrid>
        <w:gridCol w:w="1255"/>
        <w:gridCol w:w="2700"/>
        <w:gridCol w:w="2880"/>
        <w:gridCol w:w="2515"/>
      </w:tblGrid>
      <w:tr w:rsidR="00C35231" w14:paraId="159C3849" w14:textId="77777777" w:rsidTr="00B34C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003DA5"/>
          </w:tcPr>
          <w:p w14:paraId="69F09061" w14:textId="55FE1BED" w:rsidR="00C35231" w:rsidRPr="00643B7A" w:rsidRDefault="00C35231">
            <w:pPr>
              <w:rPr>
                <w:rFonts w:cstheme="minorHAnsi"/>
              </w:rPr>
            </w:pPr>
          </w:p>
        </w:tc>
        <w:tc>
          <w:tcPr>
            <w:tcW w:w="2700" w:type="dxa"/>
            <w:shd w:val="clear" w:color="auto" w:fill="003DA5"/>
          </w:tcPr>
          <w:p w14:paraId="4CDFDB77" w14:textId="23591E25" w:rsidR="00C35231" w:rsidRPr="00643B7A" w:rsidRDefault="00C35231">
            <w:pPr>
              <w:cnfStyle w:val="100000000000" w:firstRow="1" w:lastRow="0" w:firstColumn="0" w:lastColumn="0" w:oddVBand="0" w:evenVBand="0" w:oddHBand="0" w:evenHBand="0" w:firstRowFirstColumn="0" w:firstRowLastColumn="0" w:lastRowFirstColumn="0" w:lastRowLastColumn="0"/>
              <w:rPr>
                <w:rFonts w:cstheme="minorHAnsi"/>
              </w:rPr>
            </w:pPr>
            <w:r w:rsidRPr="00643B7A">
              <w:rPr>
                <w:rFonts w:cstheme="minorHAnsi"/>
              </w:rPr>
              <w:t>FALL</w:t>
            </w:r>
          </w:p>
        </w:tc>
        <w:tc>
          <w:tcPr>
            <w:tcW w:w="2880" w:type="dxa"/>
            <w:shd w:val="clear" w:color="auto" w:fill="003DA5"/>
          </w:tcPr>
          <w:p w14:paraId="42F3323B" w14:textId="5CFBD347" w:rsidR="00C35231" w:rsidRPr="00643B7A" w:rsidRDefault="00C35231">
            <w:pPr>
              <w:cnfStyle w:val="100000000000" w:firstRow="1" w:lastRow="0" w:firstColumn="0" w:lastColumn="0" w:oddVBand="0" w:evenVBand="0" w:oddHBand="0" w:evenHBand="0" w:firstRowFirstColumn="0" w:firstRowLastColumn="0" w:lastRowFirstColumn="0" w:lastRowLastColumn="0"/>
              <w:rPr>
                <w:rFonts w:cstheme="minorHAnsi"/>
              </w:rPr>
            </w:pPr>
            <w:r w:rsidRPr="00643B7A">
              <w:rPr>
                <w:rFonts w:cstheme="minorHAnsi"/>
              </w:rPr>
              <w:t>SPRING</w:t>
            </w:r>
          </w:p>
        </w:tc>
        <w:tc>
          <w:tcPr>
            <w:tcW w:w="2515" w:type="dxa"/>
            <w:shd w:val="clear" w:color="auto" w:fill="003DA5"/>
          </w:tcPr>
          <w:p w14:paraId="06DADEA6" w14:textId="1CC65F78" w:rsidR="00C35231" w:rsidRPr="00643B7A" w:rsidRDefault="00C35231">
            <w:pPr>
              <w:cnfStyle w:val="100000000000" w:firstRow="1" w:lastRow="0" w:firstColumn="0" w:lastColumn="0" w:oddVBand="0" w:evenVBand="0" w:oddHBand="0" w:evenHBand="0" w:firstRowFirstColumn="0" w:firstRowLastColumn="0" w:lastRowFirstColumn="0" w:lastRowLastColumn="0"/>
              <w:rPr>
                <w:rFonts w:cstheme="minorHAnsi"/>
              </w:rPr>
            </w:pPr>
            <w:r w:rsidRPr="00643B7A">
              <w:rPr>
                <w:rFonts w:cstheme="minorHAnsi"/>
              </w:rPr>
              <w:t>SUMMER</w:t>
            </w:r>
            <w:r w:rsidR="001B4F8D" w:rsidRPr="001B4F8D">
              <w:rPr>
                <w:rFonts w:cstheme="minorHAnsi"/>
                <w:vertAlign w:val="superscript"/>
              </w:rPr>
              <w:t>1</w:t>
            </w:r>
          </w:p>
        </w:tc>
      </w:tr>
      <w:tr w:rsidR="00860DE9" w14:paraId="7F5F1907" w14:textId="77777777" w:rsidTr="00C3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52801EB" w14:textId="730711FC" w:rsidR="00860DE9" w:rsidRPr="00643B7A" w:rsidRDefault="00860DE9" w:rsidP="00860DE9">
            <w:pPr>
              <w:rPr>
                <w:rFonts w:cstheme="minorHAnsi"/>
              </w:rPr>
            </w:pPr>
            <w:r w:rsidRPr="00643B7A">
              <w:rPr>
                <w:rFonts w:cstheme="minorHAnsi"/>
              </w:rPr>
              <w:t>Year 1</w:t>
            </w:r>
          </w:p>
        </w:tc>
        <w:tc>
          <w:tcPr>
            <w:tcW w:w="2700" w:type="dxa"/>
          </w:tcPr>
          <w:p w14:paraId="59802B95" w14:textId="77777777" w:rsidR="00860DE9" w:rsidRPr="0026116A"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717B88">
              <w:rPr>
                <w:rFonts w:cstheme="minorHAnsi"/>
                <w:b/>
                <w:sz w:val="20"/>
                <w:szCs w:val="20"/>
              </w:rPr>
              <w:t>ENGL 1313</w:t>
            </w:r>
            <w:r w:rsidRPr="004C20D7">
              <w:rPr>
                <w:rFonts w:cstheme="minorHAnsi"/>
                <w:sz w:val="20"/>
                <w:szCs w:val="20"/>
              </w:rPr>
              <w:t xml:space="preserve"> </w:t>
            </w:r>
            <w:r w:rsidRPr="0026116A">
              <w:rPr>
                <w:rFonts w:cstheme="minorHAnsi"/>
                <w:i/>
                <w:sz w:val="20"/>
                <w:szCs w:val="20"/>
              </w:rPr>
              <w:t>(TCCN: ENGL 1301; CORE 010)</w:t>
            </w:r>
          </w:p>
          <w:p w14:paraId="2514E339" w14:textId="00DD7A95" w:rsidR="00860DE9" w:rsidRPr="00883286"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F788E">
              <w:rPr>
                <w:rFonts w:cstheme="minorHAnsi"/>
                <w:b/>
                <w:sz w:val="20"/>
                <w:szCs w:val="20"/>
              </w:rPr>
              <w:t xml:space="preserve">MATH </w:t>
            </w:r>
            <w:r w:rsidR="00D87C44" w:rsidRPr="001F788E">
              <w:rPr>
                <w:rFonts w:cstheme="minorHAnsi"/>
                <w:b/>
                <w:sz w:val="20"/>
                <w:szCs w:val="20"/>
              </w:rPr>
              <w:t>1</w:t>
            </w:r>
            <w:r w:rsidR="00D87C44">
              <w:rPr>
                <w:rFonts w:cstheme="minorHAnsi"/>
                <w:b/>
                <w:sz w:val="20"/>
                <w:szCs w:val="20"/>
              </w:rPr>
              <w:t>314</w:t>
            </w:r>
            <w:r w:rsidR="00D87C44">
              <w:rPr>
                <w:rFonts w:cstheme="minorHAnsi"/>
                <w:sz w:val="20"/>
                <w:szCs w:val="20"/>
              </w:rPr>
              <w:t xml:space="preserve"> </w:t>
            </w:r>
            <w:r w:rsidR="009A0CE6" w:rsidRPr="009A0CE6">
              <w:rPr>
                <w:rFonts w:cstheme="minorHAnsi"/>
                <w:i/>
                <w:sz w:val="20"/>
                <w:szCs w:val="20"/>
                <w:vertAlign w:val="superscript"/>
              </w:rPr>
              <w:t>7</w:t>
            </w:r>
          </w:p>
          <w:p w14:paraId="2D5DD15B" w14:textId="77777777" w:rsidR="00860DE9" w:rsidRPr="00C8395E"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8395E">
              <w:rPr>
                <w:rFonts w:cstheme="minorHAnsi"/>
                <w:b/>
                <w:sz w:val="20"/>
                <w:szCs w:val="20"/>
              </w:rPr>
              <w:t>HIST 2610</w:t>
            </w:r>
            <w:r w:rsidRPr="00C8395E">
              <w:rPr>
                <w:rFonts w:cstheme="minorHAnsi"/>
                <w:sz w:val="20"/>
                <w:szCs w:val="20"/>
              </w:rPr>
              <w:t xml:space="preserve"> </w:t>
            </w:r>
            <w:r w:rsidRPr="00C8395E">
              <w:rPr>
                <w:rFonts w:cstheme="minorHAnsi"/>
                <w:i/>
                <w:sz w:val="20"/>
                <w:szCs w:val="20"/>
              </w:rPr>
              <w:t>(TCCN: HIST 1301; CORE 060)</w:t>
            </w:r>
          </w:p>
          <w:p w14:paraId="03356D20" w14:textId="77777777" w:rsidR="00860DE9" w:rsidRPr="00A36D5B"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BIOL 1710/30 </w:t>
            </w:r>
            <w:r>
              <w:rPr>
                <w:rFonts w:cstheme="minorHAnsi"/>
                <w:i/>
                <w:sz w:val="20"/>
                <w:szCs w:val="20"/>
              </w:rPr>
              <w:t>(TCCN: BIOL 1306 AND 1107; CORE 030)</w:t>
            </w:r>
            <w:r w:rsidRPr="000F650E">
              <w:rPr>
                <w:rFonts w:cstheme="minorHAnsi"/>
                <w:i/>
                <w:sz w:val="20"/>
                <w:szCs w:val="20"/>
                <w:vertAlign w:val="superscript"/>
              </w:rPr>
              <w:t>2</w:t>
            </w:r>
          </w:p>
          <w:p w14:paraId="33A808AB" w14:textId="77777777" w:rsidR="00860DE9" w:rsidRPr="00CE4074"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1F788E">
              <w:rPr>
                <w:rFonts w:cstheme="minorHAnsi"/>
                <w:b/>
                <w:sz w:val="20"/>
                <w:szCs w:val="20"/>
              </w:rPr>
              <w:t xml:space="preserve">COMM </w:t>
            </w:r>
            <w:r>
              <w:rPr>
                <w:rFonts w:cstheme="minorHAnsi"/>
                <w:b/>
                <w:sz w:val="20"/>
                <w:szCs w:val="20"/>
              </w:rPr>
              <w:t>1010</w:t>
            </w:r>
            <w:r>
              <w:rPr>
                <w:rFonts w:cstheme="minorHAnsi"/>
                <w:sz w:val="20"/>
                <w:szCs w:val="20"/>
              </w:rPr>
              <w:t xml:space="preserve"> </w:t>
            </w:r>
            <w:r>
              <w:rPr>
                <w:rFonts w:cstheme="minorHAnsi"/>
                <w:i/>
                <w:sz w:val="20"/>
                <w:szCs w:val="20"/>
              </w:rPr>
              <w:t>(TCCN: SPCH 1311; CORE 09</w:t>
            </w:r>
            <w:r w:rsidRPr="001F788E">
              <w:rPr>
                <w:rFonts w:cstheme="minorHAnsi"/>
                <w:i/>
                <w:sz w:val="20"/>
                <w:szCs w:val="20"/>
              </w:rPr>
              <w:t>0)</w:t>
            </w:r>
          </w:p>
          <w:p w14:paraId="0ADE4D18" w14:textId="18419263" w:rsidR="00860DE9" w:rsidRPr="00A36D5B"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36D5B">
              <w:rPr>
                <w:rFonts w:cstheme="minorHAnsi"/>
                <w:b/>
                <w:sz w:val="20"/>
                <w:szCs w:val="20"/>
              </w:rPr>
              <w:t>Total Credits:</w:t>
            </w:r>
            <w:r w:rsidR="0015499B">
              <w:rPr>
                <w:rFonts w:cstheme="minorHAnsi"/>
                <w:b/>
                <w:sz w:val="20"/>
                <w:szCs w:val="20"/>
              </w:rPr>
              <w:t xml:space="preserve"> 16</w:t>
            </w:r>
          </w:p>
        </w:tc>
        <w:tc>
          <w:tcPr>
            <w:tcW w:w="2880" w:type="dxa"/>
          </w:tcPr>
          <w:p w14:paraId="2575B9AD" w14:textId="77777777" w:rsidR="00860DE9" w:rsidRPr="0026116A"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b/>
                <w:sz w:val="20"/>
                <w:szCs w:val="20"/>
              </w:rPr>
              <w:t>ENGL 132</w:t>
            </w:r>
            <w:r w:rsidRPr="00717B88">
              <w:rPr>
                <w:rFonts w:cstheme="minorHAnsi"/>
                <w:b/>
                <w:sz w:val="20"/>
                <w:szCs w:val="20"/>
              </w:rPr>
              <w:t>3</w:t>
            </w:r>
            <w:r w:rsidRPr="004C20D7">
              <w:rPr>
                <w:rFonts w:cstheme="minorHAnsi"/>
                <w:sz w:val="20"/>
                <w:szCs w:val="20"/>
              </w:rPr>
              <w:t xml:space="preserve"> </w:t>
            </w:r>
            <w:r w:rsidRPr="0026116A">
              <w:rPr>
                <w:rFonts w:cstheme="minorHAnsi"/>
                <w:i/>
                <w:sz w:val="20"/>
                <w:szCs w:val="20"/>
              </w:rPr>
              <w:t>(TCCN: ENGL 130</w:t>
            </w:r>
            <w:r>
              <w:rPr>
                <w:rFonts w:cstheme="minorHAnsi"/>
                <w:i/>
                <w:sz w:val="20"/>
                <w:szCs w:val="20"/>
              </w:rPr>
              <w:t>2</w:t>
            </w:r>
            <w:r w:rsidRPr="0026116A">
              <w:rPr>
                <w:rFonts w:cstheme="minorHAnsi"/>
                <w:i/>
                <w:sz w:val="20"/>
                <w:szCs w:val="20"/>
              </w:rPr>
              <w:t>; CORE 010)</w:t>
            </w:r>
          </w:p>
          <w:p w14:paraId="3060ECB4" w14:textId="5E51DE56" w:rsidR="00860DE9" w:rsidRPr="00A36D5B"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MATH </w:t>
            </w:r>
            <w:r w:rsidR="00D87C44">
              <w:rPr>
                <w:rFonts w:cstheme="minorHAnsi"/>
                <w:b/>
                <w:sz w:val="20"/>
                <w:szCs w:val="20"/>
              </w:rPr>
              <w:t xml:space="preserve">1342 </w:t>
            </w:r>
            <w:r>
              <w:rPr>
                <w:rFonts w:cstheme="minorHAnsi"/>
                <w:i/>
                <w:sz w:val="20"/>
                <w:szCs w:val="20"/>
              </w:rPr>
              <w:t>(CORE 020)</w:t>
            </w:r>
            <w:r w:rsidR="009A0CE6">
              <w:rPr>
                <w:rFonts w:cstheme="minorHAnsi"/>
                <w:i/>
                <w:sz w:val="20"/>
                <w:szCs w:val="20"/>
              </w:rPr>
              <w:t xml:space="preserve"> </w:t>
            </w:r>
            <w:r w:rsidR="009A0CE6" w:rsidRPr="009A0CE6">
              <w:rPr>
                <w:rFonts w:cstheme="minorHAnsi"/>
                <w:i/>
                <w:sz w:val="20"/>
                <w:szCs w:val="20"/>
                <w:vertAlign w:val="superscript"/>
              </w:rPr>
              <w:t>2</w:t>
            </w:r>
            <w:r w:rsidRPr="009A0CE6">
              <w:rPr>
                <w:rFonts w:cstheme="minorHAnsi"/>
                <w:i/>
                <w:sz w:val="20"/>
                <w:szCs w:val="20"/>
                <w:vertAlign w:val="superscript"/>
              </w:rPr>
              <w:t xml:space="preserve"> </w:t>
            </w:r>
          </w:p>
          <w:p w14:paraId="11657A7A" w14:textId="77777777" w:rsidR="00860DE9" w:rsidRPr="00C8395E"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8395E">
              <w:rPr>
                <w:rFonts w:cstheme="minorHAnsi"/>
                <w:b/>
                <w:sz w:val="20"/>
                <w:szCs w:val="20"/>
              </w:rPr>
              <w:t>HIST 2620</w:t>
            </w:r>
            <w:r w:rsidRPr="00C8395E">
              <w:rPr>
                <w:rFonts w:cstheme="minorHAnsi"/>
                <w:sz w:val="20"/>
                <w:szCs w:val="20"/>
              </w:rPr>
              <w:t xml:space="preserve"> </w:t>
            </w:r>
            <w:r w:rsidRPr="00C8395E">
              <w:rPr>
                <w:rFonts w:cstheme="minorHAnsi"/>
                <w:i/>
                <w:sz w:val="20"/>
                <w:szCs w:val="20"/>
              </w:rPr>
              <w:t>(TCCN: HIST 1302; CORE 060)</w:t>
            </w:r>
          </w:p>
          <w:p w14:paraId="7D185FED" w14:textId="77777777" w:rsidR="00860DE9" w:rsidRPr="00A36D5B"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BIOL 1720/40 </w:t>
            </w:r>
            <w:r>
              <w:rPr>
                <w:rFonts w:cstheme="minorHAnsi"/>
                <w:i/>
                <w:sz w:val="20"/>
                <w:szCs w:val="20"/>
              </w:rPr>
              <w:t>(TCCN: BIOL 1307 AND 1106; CORE 030)</w:t>
            </w:r>
            <w:r w:rsidRPr="000F650E">
              <w:rPr>
                <w:rFonts w:cstheme="minorHAnsi"/>
                <w:i/>
                <w:sz w:val="20"/>
                <w:szCs w:val="20"/>
                <w:vertAlign w:val="superscript"/>
              </w:rPr>
              <w:t xml:space="preserve"> 2</w:t>
            </w:r>
          </w:p>
          <w:p w14:paraId="2B24FD7C" w14:textId="77777777" w:rsidR="00860DE9"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b/>
                <w:sz w:val="20"/>
                <w:szCs w:val="20"/>
              </w:rPr>
              <w:t xml:space="preserve">SOCI 1510 </w:t>
            </w:r>
            <w:r>
              <w:rPr>
                <w:rFonts w:cstheme="minorHAnsi"/>
                <w:i/>
                <w:sz w:val="20"/>
                <w:szCs w:val="20"/>
              </w:rPr>
              <w:t>(TCCN: SOCI 1301; CORE 080)</w:t>
            </w:r>
          </w:p>
          <w:p w14:paraId="0D405874" w14:textId="71F6A98A" w:rsidR="00860DE9" w:rsidRPr="00A36D5B"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36D5B">
              <w:rPr>
                <w:rFonts w:cstheme="minorHAnsi"/>
                <w:b/>
                <w:sz w:val="20"/>
                <w:szCs w:val="20"/>
              </w:rPr>
              <w:t>Total Credits:</w:t>
            </w:r>
            <w:r w:rsidR="0015499B">
              <w:rPr>
                <w:rFonts w:cstheme="minorHAnsi"/>
                <w:b/>
                <w:sz w:val="20"/>
                <w:szCs w:val="20"/>
              </w:rPr>
              <w:t xml:space="preserve"> 16</w:t>
            </w:r>
          </w:p>
        </w:tc>
        <w:tc>
          <w:tcPr>
            <w:tcW w:w="2515" w:type="dxa"/>
          </w:tcPr>
          <w:p w14:paraId="788E1F99" w14:textId="37CAEFE6" w:rsidR="00860DE9" w:rsidRPr="00883286"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60DE9" w14:paraId="3A214A94" w14:textId="77777777" w:rsidTr="00C35231">
        <w:tc>
          <w:tcPr>
            <w:cnfStyle w:val="001000000000" w:firstRow="0" w:lastRow="0" w:firstColumn="1" w:lastColumn="0" w:oddVBand="0" w:evenVBand="0" w:oddHBand="0" w:evenHBand="0" w:firstRowFirstColumn="0" w:firstRowLastColumn="0" w:lastRowFirstColumn="0" w:lastRowLastColumn="0"/>
            <w:tcW w:w="1255" w:type="dxa"/>
          </w:tcPr>
          <w:p w14:paraId="7E5029D6" w14:textId="6988AEFC" w:rsidR="00860DE9" w:rsidRPr="00643B7A" w:rsidRDefault="00860DE9" w:rsidP="00860DE9">
            <w:pPr>
              <w:rPr>
                <w:rFonts w:cstheme="minorHAnsi"/>
              </w:rPr>
            </w:pPr>
            <w:r w:rsidRPr="00643B7A">
              <w:rPr>
                <w:rFonts w:cstheme="minorHAnsi"/>
              </w:rPr>
              <w:t>Year 2</w:t>
            </w:r>
          </w:p>
        </w:tc>
        <w:tc>
          <w:tcPr>
            <w:tcW w:w="2700" w:type="dxa"/>
          </w:tcPr>
          <w:p w14:paraId="2F7CBEBD" w14:textId="77777777" w:rsidR="00CB7454" w:rsidRPr="00C8395E" w:rsidRDefault="00CB7454" w:rsidP="00CB74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8395E">
              <w:rPr>
                <w:rFonts w:cstheme="minorHAnsi"/>
                <w:b/>
                <w:sz w:val="20"/>
                <w:szCs w:val="20"/>
              </w:rPr>
              <w:t>ENGL 2220</w:t>
            </w:r>
            <w:r w:rsidRPr="00C8395E">
              <w:rPr>
                <w:rFonts w:cstheme="minorHAnsi"/>
                <w:sz w:val="20"/>
                <w:szCs w:val="20"/>
              </w:rPr>
              <w:t xml:space="preserve"> </w:t>
            </w:r>
            <w:r w:rsidRPr="00C8395E">
              <w:rPr>
                <w:rFonts w:cstheme="minorHAnsi"/>
                <w:i/>
                <w:sz w:val="20"/>
                <w:szCs w:val="20"/>
              </w:rPr>
              <w:t>(</w:t>
            </w:r>
            <w:r>
              <w:rPr>
                <w:rFonts w:cstheme="minorHAnsi"/>
                <w:i/>
                <w:sz w:val="20"/>
                <w:szCs w:val="20"/>
              </w:rPr>
              <w:t xml:space="preserve">TCCN: ENGL 2333; </w:t>
            </w:r>
            <w:r w:rsidRPr="00C8395E">
              <w:rPr>
                <w:rFonts w:cstheme="minorHAnsi"/>
                <w:i/>
                <w:sz w:val="20"/>
                <w:szCs w:val="20"/>
              </w:rPr>
              <w:t>CORE 040)</w:t>
            </w:r>
          </w:p>
          <w:p w14:paraId="5FAE2A55" w14:textId="77777777" w:rsidR="00CB7454" w:rsidRPr="00A36D5B" w:rsidRDefault="00CB7454" w:rsidP="00CB745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SPAN 1010 </w:t>
            </w:r>
            <w:r>
              <w:rPr>
                <w:rFonts w:cstheme="minorHAnsi"/>
                <w:i/>
                <w:sz w:val="20"/>
                <w:szCs w:val="20"/>
              </w:rPr>
              <w:t>(TCCN: SPAN 1411; CORE 090)</w:t>
            </w:r>
          </w:p>
          <w:p w14:paraId="379AD845" w14:textId="77777777" w:rsidR="00CB7454" w:rsidRPr="0026116A" w:rsidRDefault="00CB7454" w:rsidP="00CB7454">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717B88">
              <w:rPr>
                <w:rFonts w:cstheme="minorHAnsi"/>
                <w:b/>
                <w:sz w:val="20"/>
                <w:szCs w:val="20"/>
              </w:rPr>
              <w:t>PSCI 1040</w:t>
            </w:r>
            <w:r w:rsidRPr="004C20D7">
              <w:rPr>
                <w:rFonts w:cstheme="minorHAnsi"/>
                <w:sz w:val="20"/>
                <w:szCs w:val="20"/>
              </w:rPr>
              <w:t xml:space="preserve"> </w:t>
            </w:r>
            <w:r w:rsidRPr="0026116A">
              <w:rPr>
                <w:rFonts w:cstheme="minorHAnsi"/>
                <w:i/>
                <w:sz w:val="20"/>
                <w:szCs w:val="20"/>
              </w:rPr>
              <w:t>(TCCN: GOVT 2301; CORE 070)</w:t>
            </w:r>
          </w:p>
          <w:p w14:paraId="4A679D4B" w14:textId="77777777" w:rsidR="00CB7454" w:rsidRPr="00C8395E" w:rsidRDefault="00CB7454" w:rsidP="00CB745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8395E">
              <w:rPr>
                <w:rFonts w:cstheme="minorHAnsi"/>
                <w:b/>
                <w:sz w:val="20"/>
                <w:szCs w:val="20"/>
              </w:rPr>
              <w:t xml:space="preserve">BIOL 1132 </w:t>
            </w:r>
            <w:r w:rsidRPr="00C8395E">
              <w:rPr>
                <w:rFonts w:cstheme="minorHAnsi"/>
                <w:i/>
                <w:sz w:val="20"/>
                <w:szCs w:val="20"/>
              </w:rPr>
              <w:t>(TCCN: BIOL 2406)</w:t>
            </w:r>
          </w:p>
          <w:p w14:paraId="3349855F" w14:textId="77777777" w:rsidR="009A0CE6" w:rsidRPr="00A36D5B" w:rsidRDefault="009A0CE6" w:rsidP="009A0CE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6461E02A" w14:textId="327D5250" w:rsidR="00860DE9" w:rsidRPr="00A36D5B" w:rsidRDefault="00860DE9" w:rsidP="00860DE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6D5B">
              <w:rPr>
                <w:rFonts w:cstheme="minorHAnsi"/>
                <w:b/>
                <w:sz w:val="20"/>
                <w:szCs w:val="20"/>
              </w:rPr>
              <w:t>Total Credits:</w:t>
            </w:r>
            <w:r w:rsidR="009A0CE6">
              <w:rPr>
                <w:rFonts w:cstheme="minorHAnsi"/>
                <w:b/>
                <w:sz w:val="20"/>
                <w:szCs w:val="20"/>
              </w:rPr>
              <w:t xml:space="preserve"> 15</w:t>
            </w:r>
          </w:p>
        </w:tc>
        <w:tc>
          <w:tcPr>
            <w:tcW w:w="2880" w:type="dxa"/>
          </w:tcPr>
          <w:p w14:paraId="7EB3377D" w14:textId="77777777" w:rsidR="00CB7454" w:rsidRPr="00883286" w:rsidRDefault="00CB7454" w:rsidP="00CB74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F788E">
              <w:rPr>
                <w:rFonts w:cstheme="minorHAnsi"/>
                <w:b/>
                <w:sz w:val="20"/>
                <w:szCs w:val="20"/>
              </w:rPr>
              <w:t>ART 1300</w:t>
            </w:r>
            <w:r>
              <w:rPr>
                <w:rFonts w:cstheme="minorHAnsi"/>
                <w:sz w:val="20"/>
                <w:szCs w:val="20"/>
              </w:rPr>
              <w:t xml:space="preserve"> </w:t>
            </w:r>
            <w:r w:rsidRPr="001F788E">
              <w:rPr>
                <w:rFonts w:cstheme="minorHAnsi"/>
                <w:i/>
                <w:sz w:val="20"/>
                <w:szCs w:val="20"/>
              </w:rPr>
              <w:t>(TCCN: ARTS 1301; CORE 050)</w:t>
            </w:r>
          </w:p>
          <w:p w14:paraId="3C64B09E" w14:textId="77777777" w:rsidR="00CB7454" w:rsidRPr="00A36D5B" w:rsidRDefault="00CB7454" w:rsidP="00CB745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SPAN 1020 </w:t>
            </w:r>
            <w:r>
              <w:rPr>
                <w:rFonts w:cstheme="minorHAnsi"/>
                <w:i/>
                <w:sz w:val="20"/>
                <w:szCs w:val="20"/>
              </w:rPr>
              <w:t>(TCCN: SPAN 1412)</w:t>
            </w:r>
          </w:p>
          <w:p w14:paraId="7DD88120" w14:textId="77777777" w:rsidR="00CB7454" w:rsidRPr="004C20D7" w:rsidRDefault="00CB7454" w:rsidP="00CB74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7B88">
              <w:rPr>
                <w:rFonts w:cstheme="minorHAnsi"/>
                <w:b/>
                <w:sz w:val="20"/>
                <w:szCs w:val="20"/>
              </w:rPr>
              <w:t>PSCI 1050</w:t>
            </w:r>
            <w:r>
              <w:rPr>
                <w:rFonts w:cstheme="minorHAnsi"/>
                <w:sz w:val="20"/>
                <w:szCs w:val="20"/>
              </w:rPr>
              <w:t xml:space="preserve"> </w:t>
            </w:r>
            <w:r w:rsidRPr="0026116A">
              <w:rPr>
                <w:rFonts w:cstheme="minorHAnsi"/>
                <w:i/>
                <w:sz w:val="20"/>
                <w:szCs w:val="20"/>
              </w:rPr>
              <w:t>(TCCN: GOVT 2302; CORE 070)</w:t>
            </w:r>
          </w:p>
          <w:p w14:paraId="10BE8735" w14:textId="77777777" w:rsidR="009A0CE6" w:rsidRPr="00A36D5B" w:rsidRDefault="009A0CE6" w:rsidP="009A0CE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27D4F9E6" w14:textId="77777777" w:rsidR="009A0CE6" w:rsidRPr="00A36D5B" w:rsidRDefault="009A0CE6" w:rsidP="009A0CE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19E19AFB" w14:textId="04F65177" w:rsidR="00860DE9" w:rsidRPr="00A36D5B" w:rsidRDefault="00860DE9" w:rsidP="009A0CE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6D5B">
              <w:rPr>
                <w:rFonts w:cstheme="minorHAnsi"/>
                <w:b/>
                <w:sz w:val="20"/>
                <w:szCs w:val="20"/>
              </w:rPr>
              <w:t>Total Credits:</w:t>
            </w:r>
            <w:r w:rsidR="009A0CE6">
              <w:rPr>
                <w:rFonts w:cstheme="minorHAnsi"/>
                <w:b/>
                <w:sz w:val="20"/>
                <w:szCs w:val="20"/>
              </w:rPr>
              <w:t xml:space="preserve"> 15</w:t>
            </w:r>
          </w:p>
        </w:tc>
        <w:tc>
          <w:tcPr>
            <w:tcW w:w="2515" w:type="dxa"/>
          </w:tcPr>
          <w:p w14:paraId="7F033BFD" w14:textId="7F621EFF" w:rsidR="00860DE9" w:rsidRPr="00883286" w:rsidRDefault="00860DE9" w:rsidP="00860DE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60DE9" w14:paraId="4384E45F" w14:textId="77777777" w:rsidTr="00C3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A36D85F" w14:textId="095265E3" w:rsidR="00860DE9" w:rsidRPr="00643B7A" w:rsidRDefault="00860DE9" w:rsidP="00860DE9">
            <w:pPr>
              <w:rPr>
                <w:rFonts w:cstheme="minorHAnsi"/>
              </w:rPr>
            </w:pPr>
            <w:r w:rsidRPr="00643B7A">
              <w:rPr>
                <w:rFonts w:cstheme="minorHAnsi"/>
              </w:rPr>
              <w:t>Year 3</w:t>
            </w:r>
          </w:p>
        </w:tc>
        <w:tc>
          <w:tcPr>
            <w:tcW w:w="2700" w:type="dxa"/>
          </w:tcPr>
          <w:p w14:paraId="4A84218B" w14:textId="1E01FBA4" w:rsidR="00860DE9" w:rsidRPr="00A36D5B" w:rsidRDefault="006A2811"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PBHL 2300</w:t>
            </w:r>
          </w:p>
          <w:p w14:paraId="4A07BE37" w14:textId="0522E6D2" w:rsidR="00860DE9" w:rsidRPr="00A36D5B" w:rsidRDefault="006A2811"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PBHL 3340</w:t>
            </w:r>
          </w:p>
          <w:p w14:paraId="26193353" w14:textId="35DDE941" w:rsidR="00860DE9" w:rsidRPr="00A36D5B" w:rsidRDefault="006A2811"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PBHL 4310</w:t>
            </w:r>
          </w:p>
          <w:p w14:paraId="2FD2CDD8" w14:textId="40B969C4" w:rsidR="00860DE9" w:rsidRPr="00A36D5B" w:rsidRDefault="009A0CE6"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2D451B76" w14:textId="77777777" w:rsidR="009A0CE6" w:rsidRPr="00A36D5B" w:rsidRDefault="009A0CE6" w:rsidP="009A0CE6">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15178EBA" w14:textId="1F50E6A7" w:rsidR="00860DE9" w:rsidRPr="00A36D5B" w:rsidRDefault="00860DE9" w:rsidP="009A0CE6">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36D5B">
              <w:rPr>
                <w:rFonts w:cstheme="minorHAnsi"/>
                <w:b/>
                <w:sz w:val="20"/>
                <w:szCs w:val="20"/>
              </w:rPr>
              <w:t>Total Credits:</w:t>
            </w:r>
            <w:r w:rsidR="009A0CE6">
              <w:rPr>
                <w:rFonts w:cstheme="minorHAnsi"/>
                <w:b/>
                <w:sz w:val="20"/>
                <w:szCs w:val="20"/>
              </w:rPr>
              <w:t xml:space="preserve"> 15</w:t>
            </w:r>
          </w:p>
        </w:tc>
        <w:tc>
          <w:tcPr>
            <w:tcW w:w="2880" w:type="dxa"/>
          </w:tcPr>
          <w:p w14:paraId="09DF4BBC" w14:textId="53469AC4" w:rsidR="00860DE9" w:rsidRPr="00A36D5B" w:rsidRDefault="006A2811"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PHBL 3310</w:t>
            </w:r>
          </w:p>
          <w:p w14:paraId="56691854" w14:textId="64FEFFB4" w:rsidR="00860DE9" w:rsidRPr="00A36D5B" w:rsidRDefault="006A2811"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PBHL 3320</w:t>
            </w:r>
          </w:p>
          <w:p w14:paraId="18D72EBA" w14:textId="0ABD94D7" w:rsidR="00860DE9" w:rsidRPr="00A36D5B" w:rsidRDefault="006A2811"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PBHL 3350</w:t>
            </w:r>
          </w:p>
          <w:p w14:paraId="122851BE" w14:textId="47A8F2A4" w:rsidR="00860DE9" w:rsidRPr="00A36D5B" w:rsidRDefault="006A2811" w:rsidP="00860DE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PBHL 4320</w:t>
            </w:r>
          </w:p>
          <w:p w14:paraId="4886937B" w14:textId="77777777" w:rsidR="009A0CE6" w:rsidRPr="00A36D5B" w:rsidRDefault="009A0CE6" w:rsidP="009A0CE6">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43CB43B8" w14:textId="77320B0E" w:rsidR="00860DE9" w:rsidRPr="00A36D5B" w:rsidRDefault="00860DE9" w:rsidP="009A0CE6">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36D5B">
              <w:rPr>
                <w:rFonts w:cstheme="minorHAnsi"/>
                <w:b/>
                <w:sz w:val="20"/>
                <w:szCs w:val="20"/>
              </w:rPr>
              <w:t>Total Credits:</w:t>
            </w:r>
            <w:r w:rsidR="009A0CE6">
              <w:rPr>
                <w:rFonts w:cstheme="minorHAnsi"/>
                <w:b/>
                <w:sz w:val="20"/>
                <w:szCs w:val="20"/>
              </w:rPr>
              <w:t xml:space="preserve"> 15</w:t>
            </w:r>
          </w:p>
        </w:tc>
        <w:tc>
          <w:tcPr>
            <w:tcW w:w="2515" w:type="dxa"/>
          </w:tcPr>
          <w:p w14:paraId="67F1D4FD" w14:textId="77777777" w:rsidR="00860DE9" w:rsidRPr="00883286" w:rsidRDefault="00860DE9" w:rsidP="00860DE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60DE9" w14:paraId="6F11B816" w14:textId="77777777" w:rsidTr="00C35231">
        <w:tc>
          <w:tcPr>
            <w:cnfStyle w:val="001000000000" w:firstRow="0" w:lastRow="0" w:firstColumn="1" w:lastColumn="0" w:oddVBand="0" w:evenVBand="0" w:oddHBand="0" w:evenHBand="0" w:firstRowFirstColumn="0" w:firstRowLastColumn="0" w:lastRowFirstColumn="0" w:lastRowLastColumn="0"/>
            <w:tcW w:w="1255" w:type="dxa"/>
          </w:tcPr>
          <w:p w14:paraId="5C39F105" w14:textId="116F7627" w:rsidR="00860DE9" w:rsidRPr="00643B7A" w:rsidRDefault="00860DE9" w:rsidP="00860DE9">
            <w:pPr>
              <w:rPr>
                <w:rFonts w:cstheme="minorHAnsi"/>
              </w:rPr>
            </w:pPr>
            <w:r w:rsidRPr="00643B7A">
              <w:rPr>
                <w:rFonts w:cstheme="minorHAnsi"/>
              </w:rPr>
              <w:t>Year 4</w:t>
            </w:r>
          </w:p>
        </w:tc>
        <w:tc>
          <w:tcPr>
            <w:tcW w:w="2700" w:type="dxa"/>
          </w:tcPr>
          <w:p w14:paraId="1DE83F75" w14:textId="43DC06DE" w:rsidR="00860DE9" w:rsidRPr="00A36D5B" w:rsidRDefault="006A2811" w:rsidP="00860DE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PBHL 3330</w:t>
            </w:r>
          </w:p>
          <w:p w14:paraId="71D72A71" w14:textId="68CDA2BB" w:rsidR="00860DE9" w:rsidRPr="00A36D5B" w:rsidRDefault="006A2811" w:rsidP="00860DE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Any PBHL Advanced elective</w:t>
            </w:r>
            <w:r w:rsidRPr="006A2811">
              <w:rPr>
                <w:rFonts w:cstheme="minorHAnsi"/>
                <w:b/>
                <w:sz w:val="20"/>
                <w:szCs w:val="20"/>
                <w:vertAlign w:val="superscript"/>
              </w:rPr>
              <w:t>3</w:t>
            </w:r>
          </w:p>
          <w:p w14:paraId="66842111" w14:textId="136FC004" w:rsidR="00860DE9" w:rsidRPr="00A36D5B" w:rsidRDefault="006A2811" w:rsidP="00860DE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Any Advanced Science course</w:t>
            </w:r>
            <w:r w:rsidR="009A0CE6" w:rsidRPr="009A0CE6">
              <w:rPr>
                <w:rFonts w:cstheme="minorHAnsi"/>
                <w:b/>
                <w:sz w:val="20"/>
                <w:szCs w:val="20"/>
                <w:vertAlign w:val="superscript"/>
              </w:rPr>
              <w:t>4</w:t>
            </w:r>
          </w:p>
          <w:p w14:paraId="75F5784B" w14:textId="63423132" w:rsidR="00860DE9" w:rsidRPr="00A36D5B" w:rsidRDefault="009A0CE6" w:rsidP="00860DE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Any Advanced elective</w:t>
            </w:r>
            <w:r w:rsidRPr="009A0CE6">
              <w:rPr>
                <w:rFonts w:cstheme="minorHAnsi"/>
                <w:b/>
                <w:sz w:val="20"/>
                <w:szCs w:val="20"/>
                <w:vertAlign w:val="superscript"/>
              </w:rPr>
              <w:t xml:space="preserve"> 5</w:t>
            </w:r>
          </w:p>
          <w:p w14:paraId="54B8034B" w14:textId="77777777" w:rsidR="008867AD" w:rsidRDefault="009A0CE6" w:rsidP="00860DE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35E024DC" w14:textId="50151AF5" w:rsidR="00860DE9" w:rsidRPr="00A36D5B" w:rsidRDefault="00860DE9" w:rsidP="00860DE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6D5B">
              <w:rPr>
                <w:rFonts w:cstheme="minorHAnsi"/>
                <w:b/>
                <w:sz w:val="20"/>
                <w:szCs w:val="20"/>
              </w:rPr>
              <w:t>Total Credits:</w:t>
            </w:r>
            <w:r w:rsidR="009A0CE6">
              <w:rPr>
                <w:rFonts w:cstheme="minorHAnsi"/>
                <w:b/>
                <w:sz w:val="20"/>
                <w:szCs w:val="20"/>
              </w:rPr>
              <w:t xml:space="preserve"> 15</w:t>
            </w:r>
          </w:p>
        </w:tc>
        <w:tc>
          <w:tcPr>
            <w:tcW w:w="2880" w:type="dxa"/>
          </w:tcPr>
          <w:p w14:paraId="14A3A341" w14:textId="77777777" w:rsidR="006A2811" w:rsidRPr="00A36D5B" w:rsidRDefault="006A2811" w:rsidP="006A2811">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Any PBHL Advanced elective</w:t>
            </w:r>
            <w:r w:rsidRPr="006A2811">
              <w:rPr>
                <w:rFonts w:cstheme="minorHAnsi"/>
                <w:b/>
                <w:sz w:val="20"/>
                <w:szCs w:val="20"/>
                <w:vertAlign w:val="superscript"/>
              </w:rPr>
              <w:t>3</w:t>
            </w:r>
          </w:p>
          <w:p w14:paraId="58BD5671" w14:textId="77777777" w:rsidR="009A0CE6" w:rsidRPr="00A36D5B" w:rsidRDefault="009A0CE6" w:rsidP="009A0CE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Any Advanced Science course</w:t>
            </w:r>
            <w:r w:rsidRPr="009A0CE6">
              <w:rPr>
                <w:rFonts w:cstheme="minorHAnsi"/>
                <w:b/>
                <w:sz w:val="20"/>
                <w:szCs w:val="20"/>
                <w:vertAlign w:val="superscript"/>
              </w:rPr>
              <w:t>4</w:t>
            </w:r>
          </w:p>
          <w:p w14:paraId="05F55569" w14:textId="77777777" w:rsidR="009A0CE6" w:rsidRPr="00A36D5B" w:rsidRDefault="009A0CE6" w:rsidP="009A0CE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Any Advanced Science course</w:t>
            </w:r>
            <w:r w:rsidRPr="009A0CE6">
              <w:rPr>
                <w:rFonts w:cstheme="minorHAnsi"/>
                <w:b/>
                <w:sz w:val="20"/>
                <w:szCs w:val="20"/>
                <w:vertAlign w:val="superscript"/>
              </w:rPr>
              <w:t>4</w:t>
            </w:r>
          </w:p>
          <w:p w14:paraId="74D1F929" w14:textId="77777777" w:rsidR="009A0CE6" w:rsidRPr="00A36D5B" w:rsidRDefault="009A0CE6" w:rsidP="009A0CE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117B297E" w14:textId="77777777" w:rsidR="009A0CE6" w:rsidRPr="00A36D5B" w:rsidRDefault="009A0CE6" w:rsidP="009A0CE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Any elective </w:t>
            </w:r>
            <w:r w:rsidRPr="009A0CE6">
              <w:rPr>
                <w:rFonts w:cstheme="minorHAnsi"/>
                <w:b/>
                <w:sz w:val="20"/>
                <w:szCs w:val="20"/>
                <w:vertAlign w:val="superscript"/>
              </w:rPr>
              <w:t>6</w:t>
            </w:r>
          </w:p>
          <w:p w14:paraId="72F2CFCE" w14:textId="1C847176" w:rsidR="00860DE9" w:rsidRPr="00A36D5B" w:rsidRDefault="00860DE9" w:rsidP="00860DE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6D5B">
              <w:rPr>
                <w:rFonts w:cstheme="minorHAnsi"/>
                <w:b/>
                <w:sz w:val="20"/>
                <w:szCs w:val="20"/>
              </w:rPr>
              <w:t>Total Credits:</w:t>
            </w:r>
            <w:r w:rsidR="007445DA">
              <w:rPr>
                <w:rFonts w:cstheme="minorHAnsi"/>
                <w:b/>
                <w:sz w:val="20"/>
                <w:szCs w:val="20"/>
              </w:rPr>
              <w:t xml:space="preserve"> 13</w:t>
            </w:r>
          </w:p>
        </w:tc>
        <w:tc>
          <w:tcPr>
            <w:tcW w:w="2515" w:type="dxa"/>
          </w:tcPr>
          <w:p w14:paraId="681B0167" w14:textId="77777777" w:rsidR="00860DE9" w:rsidRPr="00883286" w:rsidRDefault="00860DE9" w:rsidP="00860DE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00321E94" w14:textId="77777777" w:rsidR="00915867" w:rsidRDefault="00915867" w:rsidP="001B4F8D">
      <w:pPr>
        <w:spacing w:after="0"/>
        <w:rPr>
          <w:rFonts w:cstheme="minorHAnsi"/>
          <w:b/>
          <w:sz w:val="20"/>
          <w:szCs w:val="20"/>
        </w:rPr>
      </w:pPr>
    </w:p>
    <w:tbl>
      <w:tblPr>
        <w:tblStyle w:val="GridTable2-Accent5"/>
        <w:tblW w:w="0" w:type="auto"/>
        <w:tblLook w:val="04A0" w:firstRow="1" w:lastRow="0" w:firstColumn="1" w:lastColumn="0" w:noHBand="0" w:noVBand="1"/>
        <w:tblCaption w:val="Recommended Course Sequence Notes"/>
        <w:tblDescription w:val="This table includes only one column with notes related to developing a four-year degree plan for the major as well as footnotes referencing content in the Recommended Course Sequence Table.  The footnotes explain information related to why a course may be needed, the requirements it may fulfill or recommendations for courses to meet that particular requirement. "/>
      </w:tblPr>
      <w:tblGrid>
        <w:gridCol w:w="9350"/>
      </w:tblGrid>
      <w:tr w:rsidR="00F375F7" w14:paraId="4A49A874" w14:textId="77777777" w:rsidTr="00B34C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tcPr>
          <w:p w14:paraId="5F79449A" w14:textId="323AF063" w:rsidR="00F375F7" w:rsidRPr="00764604" w:rsidRDefault="00F375F7" w:rsidP="001B4F8D">
            <w:pPr>
              <w:rPr>
                <w:rFonts w:cstheme="minorHAnsi"/>
                <w:sz w:val="20"/>
                <w:szCs w:val="20"/>
              </w:rPr>
            </w:pPr>
            <w:r>
              <w:rPr>
                <w:rFonts w:cstheme="minorHAnsi"/>
                <w:sz w:val="20"/>
                <w:szCs w:val="20"/>
              </w:rPr>
              <w:lastRenderedPageBreak/>
              <w:t>RECOMMENDED COURSE SEQUENCE NOTES</w:t>
            </w:r>
          </w:p>
        </w:tc>
      </w:tr>
      <w:tr w:rsidR="00764604" w14:paraId="6E55EBE8" w14:textId="77777777" w:rsidTr="00A31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071FA6" w14:textId="781B2BEB" w:rsidR="00764604" w:rsidRPr="00764604" w:rsidRDefault="00764604" w:rsidP="001B4F8D">
            <w:pPr>
              <w:rPr>
                <w:rFonts w:cstheme="minorHAnsi"/>
                <w:b w:val="0"/>
                <w:sz w:val="20"/>
                <w:szCs w:val="20"/>
              </w:rPr>
            </w:pPr>
            <w:r w:rsidRPr="00764604">
              <w:rPr>
                <w:rFonts w:cstheme="minorHAnsi"/>
                <w:b w:val="0"/>
                <w:sz w:val="20"/>
                <w:szCs w:val="20"/>
              </w:rPr>
              <w:t>15 credit hours per fall and spring semester or 30 hours over a full academic year is typically required to graduate with a 120-hour undergraduate degree in 4 years.</w:t>
            </w:r>
          </w:p>
        </w:tc>
      </w:tr>
      <w:tr w:rsidR="00764604" w14:paraId="77947D12" w14:textId="77777777" w:rsidTr="00A31723">
        <w:tc>
          <w:tcPr>
            <w:cnfStyle w:val="001000000000" w:firstRow="0" w:lastRow="0" w:firstColumn="1" w:lastColumn="0" w:oddVBand="0" w:evenVBand="0" w:oddHBand="0" w:evenHBand="0" w:firstRowFirstColumn="0" w:firstRowLastColumn="0" w:lastRowFirstColumn="0" w:lastRowLastColumn="0"/>
            <w:tcW w:w="9350" w:type="dxa"/>
          </w:tcPr>
          <w:p w14:paraId="714823DB" w14:textId="5A4D560D" w:rsidR="00764604" w:rsidRPr="00764604" w:rsidRDefault="00764604" w:rsidP="001B4F8D">
            <w:pPr>
              <w:rPr>
                <w:rFonts w:cstheme="minorHAnsi"/>
                <w:b w:val="0"/>
                <w:sz w:val="20"/>
                <w:szCs w:val="20"/>
              </w:rPr>
            </w:pPr>
            <w:r w:rsidRPr="00764604">
              <w:rPr>
                <w:rFonts w:cstheme="minorHAnsi"/>
                <w:b w:val="0"/>
                <w:sz w:val="20"/>
                <w:szCs w:val="20"/>
              </w:rPr>
              <w:t>Plans assume TSI College Readiness requirements have been met in all subjects. All prerequisites must be met for course enrollment. Refer to the Undergraduate Catalog (</w:t>
            </w:r>
            <w:hyperlink r:id="rId9" w:tooltip="Hyperlink to the Undergraduate Catalog" w:history="1">
              <w:r w:rsidRPr="00764604">
                <w:rPr>
                  <w:rStyle w:val="Hyperlink"/>
                  <w:rFonts w:cstheme="minorHAnsi"/>
                  <w:b w:val="0"/>
                  <w:sz w:val="20"/>
                  <w:szCs w:val="20"/>
                </w:rPr>
                <w:t>http://catalog.untdallas.edu/</w:t>
              </w:r>
            </w:hyperlink>
            <w:r w:rsidRPr="00764604">
              <w:rPr>
                <w:rFonts w:cstheme="minorHAnsi"/>
                <w:b w:val="0"/>
                <w:sz w:val="20"/>
                <w:szCs w:val="20"/>
              </w:rPr>
              <w:t>) for TSI requirements and course descriptions for all course prerequisites.</w:t>
            </w:r>
          </w:p>
        </w:tc>
      </w:tr>
      <w:tr w:rsidR="00764604" w14:paraId="08033DFC" w14:textId="77777777" w:rsidTr="00A31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8F06C4" w14:textId="59560FD2" w:rsidR="00764604" w:rsidRPr="00764604" w:rsidRDefault="00764604" w:rsidP="001B4F8D">
            <w:pPr>
              <w:rPr>
                <w:rFonts w:cstheme="minorHAnsi"/>
                <w:b w:val="0"/>
                <w:sz w:val="20"/>
                <w:szCs w:val="20"/>
              </w:rPr>
            </w:pPr>
            <w:r w:rsidRPr="00764604">
              <w:rPr>
                <w:rFonts w:cstheme="minorHAnsi"/>
                <w:b w:val="0"/>
                <w:sz w:val="20"/>
                <w:szCs w:val="20"/>
                <w:vertAlign w:val="superscript"/>
              </w:rPr>
              <w:t>1</w:t>
            </w:r>
            <w:r w:rsidRPr="00764604">
              <w:rPr>
                <w:rFonts w:cstheme="minorHAnsi"/>
                <w:b w:val="0"/>
                <w:sz w:val="20"/>
                <w:szCs w:val="20"/>
              </w:rPr>
              <w:t xml:space="preserve"> </w:t>
            </w:r>
            <w:r w:rsidR="00FE5425" w:rsidRPr="00764604">
              <w:rPr>
                <w:rFonts w:cstheme="minorHAnsi"/>
                <w:b w:val="0"/>
                <w:sz w:val="20"/>
                <w:szCs w:val="20"/>
              </w:rPr>
              <w:t>Even if summer courses are not listed or recommended, students can use the summer sessions to take courses to continue progress to degree attainment. Refer to the course descriptions of the Undergraduate Catalog for information related to course offerings typical for each term and the posted schedule of classes</w:t>
            </w:r>
            <w:r w:rsidR="00FE5425">
              <w:rPr>
                <w:rFonts w:cstheme="minorHAnsi"/>
                <w:b w:val="0"/>
                <w:sz w:val="20"/>
                <w:szCs w:val="20"/>
              </w:rPr>
              <w:t xml:space="preserve"> in </w:t>
            </w:r>
            <w:proofErr w:type="spellStart"/>
            <w:r w:rsidR="00FE5425">
              <w:rPr>
                <w:rFonts w:cstheme="minorHAnsi"/>
                <w:b w:val="0"/>
                <w:sz w:val="20"/>
                <w:szCs w:val="20"/>
              </w:rPr>
              <w:t>myUNTD</w:t>
            </w:r>
            <w:proofErr w:type="spellEnd"/>
            <w:r w:rsidR="00FE5425" w:rsidRPr="00764604">
              <w:rPr>
                <w:rFonts w:cstheme="minorHAnsi"/>
                <w:b w:val="0"/>
                <w:sz w:val="20"/>
                <w:szCs w:val="20"/>
              </w:rPr>
              <w:t>.</w:t>
            </w:r>
          </w:p>
        </w:tc>
      </w:tr>
      <w:tr w:rsidR="00CB7454" w14:paraId="2D0DE76E" w14:textId="77777777" w:rsidTr="00A31723">
        <w:tc>
          <w:tcPr>
            <w:cnfStyle w:val="001000000000" w:firstRow="0" w:lastRow="0" w:firstColumn="1" w:lastColumn="0" w:oddVBand="0" w:evenVBand="0" w:oddHBand="0" w:evenHBand="0" w:firstRowFirstColumn="0" w:firstRowLastColumn="0" w:lastRowFirstColumn="0" w:lastRowLastColumn="0"/>
            <w:tcW w:w="9350" w:type="dxa"/>
          </w:tcPr>
          <w:p w14:paraId="7F6DA989" w14:textId="09CD4662" w:rsidR="00CB7454" w:rsidRPr="00764604" w:rsidRDefault="00CB7454" w:rsidP="00CB7454">
            <w:pPr>
              <w:rPr>
                <w:rFonts w:cstheme="minorHAnsi"/>
                <w:b w:val="0"/>
                <w:sz w:val="20"/>
                <w:szCs w:val="20"/>
              </w:rPr>
            </w:pPr>
            <w:r w:rsidRPr="00764604">
              <w:rPr>
                <w:rFonts w:cstheme="minorHAnsi"/>
                <w:b w:val="0"/>
                <w:sz w:val="20"/>
                <w:szCs w:val="20"/>
                <w:vertAlign w:val="superscript"/>
              </w:rPr>
              <w:t>2</w:t>
            </w:r>
            <w:r>
              <w:rPr>
                <w:rFonts w:cstheme="minorHAnsi"/>
                <w:b w:val="0"/>
                <w:sz w:val="20"/>
                <w:szCs w:val="20"/>
              </w:rPr>
              <w:t xml:space="preserve"> Course meets core and major requirements.</w:t>
            </w:r>
          </w:p>
        </w:tc>
      </w:tr>
      <w:tr w:rsidR="00EF2CDF" w14:paraId="155A6DCE" w14:textId="77777777" w:rsidTr="00A31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B0B236B" w14:textId="527449C9" w:rsidR="00EF2CDF" w:rsidRPr="00764604" w:rsidRDefault="00EF2CDF" w:rsidP="00502972">
            <w:pPr>
              <w:rPr>
                <w:rFonts w:cstheme="minorHAnsi"/>
                <w:sz w:val="20"/>
                <w:szCs w:val="20"/>
                <w:vertAlign w:val="superscript"/>
              </w:rPr>
            </w:pPr>
            <w:r>
              <w:rPr>
                <w:rFonts w:cstheme="minorHAnsi"/>
                <w:sz w:val="20"/>
                <w:szCs w:val="20"/>
                <w:vertAlign w:val="superscript"/>
              </w:rPr>
              <w:t>3</w:t>
            </w:r>
            <w:r w:rsidR="00B81E2D">
              <w:rPr>
                <w:rFonts w:cstheme="minorHAnsi"/>
                <w:b w:val="0"/>
                <w:sz w:val="20"/>
                <w:szCs w:val="20"/>
              </w:rPr>
              <w:t xml:space="preserve"> </w:t>
            </w:r>
            <w:r w:rsidR="00CB7454">
              <w:rPr>
                <w:rFonts w:cstheme="minorHAnsi"/>
                <w:b w:val="0"/>
                <w:sz w:val="20"/>
                <w:szCs w:val="20"/>
              </w:rPr>
              <w:t xml:space="preserve">Advanced PBHL elective - any 3000 or 4000 level PBHL courses not already required for the major.  Recommenced courses include: PBHL </w:t>
            </w:r>
            <w:r w:rsidR="006D2C37">
              <w:rPr>
                <w:rFonts w:cstheme="minorHAnsi"/>
                <w:b w:val="0"/>
                <w:sz w:val="20"/>
                <w:szCs w:val="20"/>
              </w:rPr>
              <w:t xml:space="preserve">4330, </w:t>
            </w:r>
            <w:r w:rsidR="006A2811">
              <w:rPr>
                <w:rFonts w:cstheme="minorHAnsi"/>
                <w:b w:val="0"/>
                <w:sz w:val="20"/>
                <w:szCs w:val="20"/>
              </w:rPr>
              <w:t>4</w:t>
            </w:r>
            <w:r w:rsidR="00502972">
              <w:rPr>
                <w:rFonts w:cstheme="minorHAnsi"/>
                <w:b w:val="0"/>
                <w:sz w:val="20"/>
                <w:szCs w:val="20"/>
              </w:rPr>
              <w:t>340</w:t>
            </w:r>
            <w:r w:rsidR="006D2C37">
              <w:rPr>
                <w:rFonts w:cstheme="minorHAnsi"/>
                <w:b w:val="0"/>
                <w:sz w:val="20"/>
                <w:szCs w:val="20"/>
              </w:rPr>
              <w:t xml:space="preserve">, </w:t>
            </w:r>
            <w:r w:rsidR="00CB7454">
              <w:rPr>
                <w:rFonts w:cstheme="minorHAnsi"/>
                <w:b w:val="0"/>
                <w:sz w:val="20"/>
                <w:szCs w:val="20"/>
              </w:rPr>
              <w:t>4390</w:t>
            </w:r>
            <w:r w:rsidR="006D2C37">
              <w:rPr>
                <w:rFonts w:cstheme="minorHAnsi"/>
                <w:b w:val="0"/>
                <w:sz w:val="20"/>
                <w:szCs w:val="20"/>
              </w:rPr>
              <w:t xml:space="preserve"> and 4395</w:t>
            </w:r>
            <w:r w:rsidR="00CB7454">
              <w:rPr>
                <w:rFonts w:cstheme="minorHAnsi"/>
                <w:b w:val="0"/>
                <w:sz w:val="20"/>
                <w:szCs w:val="20"/>
              </w:rPr>
              <w:t>.</w:t>
            </w:r>
          </w:p>
        </w:tc>
      </w:tr>
      <w:tr w:rsidR="00AF707C" w14:paraId="4A7040C0" w14:textId="77777777" w:rsidTr="00A31723">
        <w:tc>
          <w:tcPr>
            <w:cnfStyle w:val="001000000000" w:firstRow="0" w:lastRow="0" w:firstColumn="1" w:lastColumn="0" w:oddVBand="0" w:evenVBand="0" w:oddHBand="0" w:evenHBand="0" w:firstRowFirstColumn="0" w:firstRowLastColumn="0" w:lastRowFirstColumn="0" w:lastRowLastColumn="0"/>
            <w:tcW w:w="9350" w:type="dxa"/>
          </w:tcPr>
          <w:p w14:paraId="38A91AA7" w14:textId="55B31E11" w:rsidR="00AF707C" w:rsidRDefault="00AF707C" w:rsidP="009A0CE6">
            <w:pPr>
              <w:rPr>
                <w:rFonts w:cstheme="minorHAnsi"/>
                <w:sz w:val="20"/>
                <w:szCs w:val="20"/>
                <w:vertAlign w:val="superscript"/>
              </w:rPr>
            </w:pPr>
            <w:r>
              <w:rPr>
                <w:rFonts w:cstheme="minorHAnsi"/>
                <w:sz w:val="20"/>
                <w:szCs w:val="20"/>
                <w:vertAlign w:val="superscript"/>
              </w:rPr>
              <w:t xml:space="preserve">4 </w:t>
            </w:r>
            <w:r>
              <w:rPr>
                <w:rFonts w:cstheme="minorHAnsi"/>
                <w:b w:val="0"/>
                <w:sz w:val="20"/>
                <w:szCs w:val="20"/>
              </w:rPr>
              <w:t xml:space="preserve">Any Advanced Science course </w:t>
            </w:r>
            <w:r w:rsidR="00E4478A">
              <w:rPr>
                <w:rFonts w:cstheme="minorHAnsi"/>
                <w:b w:val="0"/>
                <w:sz w:val="20"/>
                <w:szCs w:val="20"/>
              </w:rPr>
              <w:t>–</w:t>
            </w:r>
            <w:r>
              <w:rPr>
                <w:rFonts w:cstheme="minorHAnsi"/>
                <w:b w:val="0"/>
                <w:sz w:val="20"/>
                <w:szCs w:val="20"/>
              </w:rPr>
              <w:t xml:space="preserve"> </w:t>
            </w:r>
            <w:r w:rsidR="00E4478A">
              <w:rPr>
                <w:rFonts w:cstheme="minorHAnsi"/>
                <w:b w:val="0"/>
                <w:sz w:val="20"/>
                <w:szCs w:val="20"/>
              </w:rPr>
              <w:t>Must be a science lecture with lab, such as BIOL 3307/3107</w:t>
            </w:r>
            <w:r w:rsidR="009A0CE6">
              <w:rPr>
                <w:rFonts w:cstheme="minorHAnsi"/>
                <w:b w:val="0"/>
                <w:sz w:val="20"/>
                <w:szCs w:val="20"/>
              </w:rPr>
              <w:t xml:space="preserve"> (4 sch)</w:t>
            </w:r>
            <w:r w:rsidR="00502972">
              <w:rPr>
                <w:rFonts w:cstheme="minorHAnsi"/>
                <w:b w:val="0"/>
                <w:sz w:val="20"/>
                <w:szCs w:val="20"/>
              </w:rPr>
              <w:t>, BIOL 3451</w:t>
            </w:r>
            <w:r w:rsidR="009A0CE6">
              <w:rPr>
                <w:rFonts w:cstheme="minorHAnsi"/>
                <w:b w:val="0"/>
                <w:sz w:val="20"/>
                <w:szCs w:val="20"/>
              </w:rPr>
              <w:t xml:space="preserve"> (3 sch)</w:t>
            </w:r>
            <w:r w:rsidR="00502972">
              <w:rPr>
                <w:rFonts w:cstheme="minorHAnsi"/>
                <w:b w:val="0"/>
                <w:sz w:val="20"/>
                <w:szCs w:val="20"/>
              </w:rPr>
              <w:t>, CHEM 3370/3210</w:t>
            </w:r>
            <w:r w:rsidR="009A0CE6">
              <w:rPr>
                <w:rFonts w:cstheme="minorHAnsi"/>
                <w:b w:val="0"/>
                <w:sz w:val="20"/>
                <w:szCs w:val="20"/>
              </w:rPr>
              <w:t xml:space="preserve"> (4 sch)</w:t>
            </w:r>
            <w:r w:rsidR="00502972">
              <w:rPr>
                <w:rFonts w:cstheme="minorHAnsi"/>
                <w:b w:val="0"/>
                <w:sz w:val="20"/>
                <w:szCs w:val="20"/>
              </w:rPr>
              <w:t>, CHEM 3380/3220</w:t>
            </w:r>
            <w:r w:rsidR="009A0CE6">
              <w:rPr>
                <w:rFonts w:cstheme="minorHAnsi"/>
                <w:b w:val="0"/>
                <w:sz w:val="20"/>
                <w:szCs w:val="20"/>
              </w:rPr>
              <w:t xml:space="preserve"> (4 sch)</w:t>
            </w:r>
            <w:r w:rsidR="00502972">
              <w:rPr>
                <w:rFonts w:cstheme="minorHAnsi"/>
                <w:b w:val="0"/>
                <w:sz w:val="20"/>
                <w:szCs w:val="20"/>
              </w:rPr>
              <w:t>, BIOC 3300</w:t>
            </w:r>
            <w:r w:rsidR="009A0CE6">
              <w:rPr>
                <w:rFonts w:cstheme="minorHAnsi"/>
                <w:b w:val="0"/>
                <w:sz w:val="20"/>
                <w:szCs w:val="20"/>
              </w:rPr>
              <w:t xml:space="preserve"> (3 sch)</w:t>
            </w:r>
            <w:r w:rsidR="00502972">
              <w:rPr>
                <w:rFonts w:cstheme="minorHAnsi"/>
                <w:b w:val="0"/>
                <w:sz w:val="20"/>
                <w:szCs w:val="20"/>
              </w:rPr>
              <w:t>, BIOL 4340</w:t>
            </w:r>
            <w:r w:rsidR="009A0CE6">
              <w:rPr>
                <w:rFonts w:cstheme="minorHAnsi"/>
                <w:b w:val="0"/>
                <w:sz w:val="20"/>
                <w:szCs w:val="20"/>
              </w:rPr>
              <w:t xml:space="preserve"> (3 sch)</w:t>
            </w:r>
            <w:r w:rsidR="00502972">
              <w:rPr>
                <w:rFonts w:cstheme="minorHAnsi"/>
                <w:b w:val="0"/>
                <w:sz w:val="20"/>
                <w:szCs w:val="20"/>
              </w:rPr>
              <w:t>, and PBHL 4330</w:t>
            </w:r>
            <w:r w:rsidR="009A0CE6">
              <w:rPr>
                <w:rFonts w:cstheme="minorHAnsi"/>
                <w:b w:val="0"/>
                <w:sz w:val="20"/>
                <w:szCs w:val="20"/>
              </w:rPr>
              <w:t xml:space="preserve"> (3 sch)</w:t>
            </w:r>
            <w:r w:rsidR="00502972">
              <w:rPr>
                <w:rFonts w:cstheme="minorHAnsi"/>
                <w:b w:val="0"/>
                <w:sz w:val="20"/>
                <w:szCs w:val="20"/>
              </w:rPr>
              <w:t>.</w:t>
            </w:r>
            <w:r w:rsidR="009A0CE6">
              <w:rPr>
                <w:rFonts w:cstheme="minorHAnsi"/>
                <w:b w:val="0"/>
                <w:sz w:val="20"/>
                <w:szCs w:val="20"/>
              </w:rPr>
              <w:t xml:space="preserve"> Overall, 12 course credits are needed to meet this requirement, which may require 3 course or 4 course groupings depending on selections.</w:t>
            </w:r>
          </w:p>
        </w:tc>
      </w:tr>
      <w:tr w:rsidR="00CB7454" w14:paraId="20BCC353" w14:textId="77777777" w:rsidTr="00A31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B7080D" w14:textId="33FDCB45" w:rsidR="00CB7454" w:rsidRDefault="009A0CE6" w:rsidP="00CB7454">
            <w:pPr>
              <w:rPr>
                <w:rFonts w:cstheme="minorHAnsi"/>
                <w:sz w:val="20"/>
                <w:szCs w:val="20"/>
                <w:vertAlign w:val="superscript"/>
              </w:rPr>
            </w:pPr>
            <w:r>
              <w:rPr>
                <w:rFonts w:cstheme="minorHAnsi"/>
                <w:sz w:val="20"/>
                <w:szCs w:val="20"/>
                <w:vertAlign w:val="superscript"/>
              </w:rPr>
              <w:t>5</w:t>
            </w:r>
            <w:r w:rsidR="00CB7454">
              <w:rPr>
                <w:rFonts w:cstheme="minorHAnsi"/>
                <w:sz w:val="20"/>
                <w:szCs w:val="20"/>
                <w:vertAlign w:val="superscript"/>
              </w:rPr>
              <w:t xml:space="preserve"> </w:t>
            </w:r>
            <w:r w:rsidR="00CB7454">
              <w:rPr>
                <w:rFonts w:cstheme="minorHAnsi"/>
                <w:b w:val="0"/>
                <w:sz w:val="20"/>
                <w:szCs w:val="20"/>
              </w:rPr>
              <w:t xml:space="preserve">Students need 42 hours of 3000 and 4000 levels to graduate with a bachelor’s degree. </w:t>
            </w:r>
            <w:r w:rsidR="00CB7454" w:rsidRPr="006B5286">
              <w:rPr>
                <w:rFonts w:cstheme="minorHAnsi"/>
                <w:b w:val="0"/>
                <w:sz w:val="20"/>
                <w:szCs w:val="20"/>
              </w:rPr>
              <w:t>Consult with your academic advisor and an official degree audit to determine if elective credit is needed.</w:t>
            </w:r>
            <w:r w:rsidR="006A2811">
              <w:rPr>
                <w:rFonts w:cstheme="minorHAnsi"/>
                <w:b w:val="0"/>
                <w:sz w:val="20"/>
                <w:szCs w:val="20"/>
              </w:rPr>
              <w:t xml:space="preserve"> See recommendations in items 3 and 5.</w:t>
            </w:r>
          </w:p>
        </w:tc>
      </w:tr>
      <w:tr w:rsidR="00CB7454" w14:paraId="413A5AE3" w14:textId="77777777" w:rsidTr="00A31723">
        <w:tc>
          <w:tcPr>
            <w:cnfStyle w:val="001000000000" w:firstRow="0" w:lastRow="0" w:firstColumn="1" w:lastColumn="0" w:oddVBand="0" w:evenVBand="0" w:oddHBand="0" w:evenHBand="0" w:firstRowFirstColumn="0" w:firstRowLastColumn="0" w:lastRowFirstColumn="0" w:lastRowLastColumn="0"/>
            <w:tcW w:w="9350" w:type="dxa"/>
          </w:tcPr>
          <w:p w14:paraId="3ACF63F4" w14:textId="56053F79" w:rsidR="00CB7454" w:rsidRDefault="009A0CE6" w:rsidP="00B61E7C">
            <w:pPr>
              <w:rPr>
                <w:rFonts w:cstheme="minorHAnsi"/>
                <w:sz w:val="20"/>
                <w:szCs w:val="20"/>
                <w:vertAlign w:val="superscript"/>
              </w:rPr>
            </w:pPr>
            <w:r>
              <w:rPr>
                <w:rFonts w:cstheme="minorHAnsi"/>
                <w:sz w:val="20"/>
                <w:szCs w:val="20"/>
                <w:vertAlign w:val="superscript"/>
              </w:rPr>
              <w:t xml:space="preserve">6 </w:t>
            </w:r>
            <w:r w:rsidR="00CB7454">
              <w:rPr>
                <w:rFonts w:cstheme="minorHAnsi"/>
                <w:b w:val="0"/>
                <w:sz w:val="20"/>
                <w:szCs w:val="20"/>
              </w:rPr>
              <w:t xml:space="preserve">Any elective - </w:t>
            </w:r>
            <w:r w:rsidR="00CB7454" w:rsidRPr="006B5286">
              <w:rPr>
                <w:rFonts w:cstheme="minorHAnsi"/>
                <w:b w:val="0"/>
                <w:sz w:val="20"/>
                <w:szCs w:val="20"/>
              </w:rPr>
              <w:t>Students must earn at least 120 hours to graduate with this degree.  Consult with your academic advisor and an official degree audit to determine if elective credit is needed.</w:t>
            </w:r>
            <w:r w:rsidR="00CB7454">
              <w:rPr>
                <w:rFonts w:cstheme="minorHAnsi"/>
                <w:b w:val="0"/>
                <w:sz w:val="20"/>
                <w:szCs w:val="20"/>
              </w:rPr>
              <w:t xml:space="preserve">  Department recommended the following electives: </w:t>
            </w:r>
            <w:r w:rsidR="006E18C7">
              <w:rPr>
                <w:rFonts w:cstheme="minorHAnsi"/>
                <w:b w:val="0"/>
                <w:sz w:val="20"/>
                <w:szCs w:val="20"/>
              </w:rPr>
              <w:t>CHEM 1410/30, CHEM 1420/40</w:t>
            </w:r>
            <w:r w:rsidR="00B61E7C">
              <w:rPr>
                <w:rFonts w:cstheme="minorHAnsi"/>
                <w:b w:val="0"/>
                <w:sz w:val="20"/>
                <w:szCs w:val="20"/>
              </w:rPr>
              <w:t xml:space="preserve"> (</w:t>
            </w:r>
            <w:r w:rsidR="00016E54">
              <w:rPr>
                <w:rFonts w:cstheme="minorHAnsi"/>
                <w:b w:val="0"/>
                <w:sz w:val="20"/>
                <w:szCs w:val="20"/>
              </w:rPr>
              <w:t xml:space="preserve">needed </w:t>
            </w:r>
            <w:r w:rsidR="00B61E7C">
              <w:rPr>
                <w:rFonts w:cstheme="minorHAnsi"/>
                <w:b w:val="0"/>
                <w:sz w:val="20"/>
                <w:szCs w:val="20"/>
              </w:rPr>
              <w:t>to meet prerequisites for</w:t>
            </w:r>
            <w:r w:rsidR="00016E54">
              <w:rPr>
                <w:rFonts w:cstheme="minorHAnsi"/>
                <w:b w:val="0"/>
                <w:sz w:val="20"/>
                <w:szCs w:val="20"/>
              </w:rPr>
              <w:t xml:space="preserve"> many</w:t>
            </w:r>
            <w:r w:rsidR="00B61E7C">
              <w:rPr>
                <w:rFonts w:cstheme="minorHAnsi"/>
                <w:b w:val="0"/>
                <w:sz w:val="20"/>
                <w:szCs w:val="20"/>
              </w:rPr>
              <w:t xml:space="preserve"> Advanced Science courses in item 4)</w:t>
            </w:r>
            <w:r w:rsidR="006E18C7">
              <w:rPr>
                <w:rFonts w:cstheme="minorHAnsi"/>
                <w:b w:val="0"/>
                <w:sz w:val="20"/>
                <w:szCs w:val="20"/>
              </w:rPr>
              <w:t>, BIOL 2302, BIOL 2312</w:t>
            </w:r>
            <w:r w:rsidR="00CB7454">
              <w:rPr>
                <w:rFonts w:cstheme="minorHAnsi"/>
                <w:b w:val="0"/>
                <w:sz w:val="20"/>
                <w:szCs w:val="20"/>
              </w:rPr>
              <w:t>,</w:t>
            </w:r>
            <w:r w:rsidR="006E18C7">
              <w:rPr>
                <w:rFonts w:cstheme="minorHAnsi"/>
                <w:b w:val="0"/>
                <w:sz w:val="20"/>
                <w:szCs w:val="20"/>
              </w:rPr>
              <w:t xml:space="preserve"> </w:t>
            </w:r>
            <w:r w:rsidR="00B61E7C">
              <w:rPr>
                <w:rFonts w:cstheme="minorHAnsi"/>
                <w:b w:val="0"/>
                <w:sz w:val="20"/>
                <w:szCs w:val="20"/>
              </w:rPr>
              <w:t>COMM 2300</w:t>
            </w:r>
            <w:r w:rsidR="008A2D0D">
              <w:rPr>
                <w:rFonts w:cstheme="minorHAnsi"/>
                <w:b w:val="0"/>
                <w:sz w:val="20"/>
                <w:szCs w:val="20"/>
              </w:rPr>
              <w:t xml:space="preserve"> </w:t>
            </w:r>
            <w:r w:rsidR="008A2D0D">
              <w:rPr>
                <w:rFonts w:cstheme="minorHAnsi"/>
                <w:b w:val="0"/>
                <w:i/>
                <w:sz w:val="20"/>
                <w:szCs w:val="20"/>
              </w:rPr>
              <w:t>(TCCN: SPCH 1315)</w:t>
            </w:r>
            <w:r w:rsidR="00B61E7C">
              <w:rPr>
                <w:rFonts w:cstheme="minorHAnsi"/>
                <w:b w:val="0"/>
                <w:sz w:val="20"/>
                <w:szCs w:val="20"/>
              </w:rPr>
              <w:t>, ENGL 2342, PHYS 1410/30</w:t>
            </w:r>
            <w:r w:rsidR="008A2D0D">
              <w:rPr>
                <w:rFonts w:cstheme="minorHAnsi"/>
                <w:b w:val="0"/>
                <w:sz w:val="20"/>
                <w:szCs w:val="20"/>
              </w:rPr>
              <w:t xml:space="preserve"> </w:t>
            </w:r>
            <w:r w:rsidR="008A2D0D" w:rsidRPr="008A2D0D">
              <w:rPr>
                <w:rFonts w:cstheme="minorHAnsi"/>
                <w:b w:val="0"/>
                <w:i/>
                <w:sz w:val="20"/>
                <w:szCs w:val="20"/>
              </w:rPr>
              <w:t>(TCCN:</w:t>
            </w:r>
            <w:r w:rsidR="008A2D0D">
              <w:rPr>
                <w:rFonts w:cstheme="minorHAnsi"/>
                <w:b w:val="0"/>
                <w:sz w:val="20"/>
                <w:szCs w:val="20"/>
              </w:rPr>
              <w:t xml:space="preserve"> </w:t>
            </w:r>
            <w:r w:rsidR="008A2D0D" w:rsidRPr="008A2D0D">
              <w:rPr>
                <w:rFonts w:cstheme="minorHAnsi"/>
                <w:b w:val="0"/>
                <w:i/>
                <w:sz w:val="20"/>
                <w:szCs w:val="20"/>
              </w:rPr>
              <w:t>PHYS 1301/1101)</w:t>
            </w:r>
            <w:r w:rsidR="00B61E7C">
              <w:rPr>
                <w:rFonts w:cstheme="minorHAnsi"/>
                <w:b w:val="0"/>
                <w:sz w:val="20"/>
                <w:szCs w:val="20"/>
              </w:rPr>
              <w:t>, TE</w:t>
            </w:r>
            <w:r w:rsidR="008A2D0D">
              <w:rPr>
                <w:rFonts w:cstheme="minorHAnsi"/>
                <w:b w:val="0"/>
                <w:sz w:val="20"/>
                <w:szCs w:val="20"/>
              </w:rPr>
              <w:t>CM</w:t>
            </w:r>
            <w:r w:rsidR="00B61E7C">
              <w:rPr>
                <w:rFonts w:cstheme="minorHAnsi"/>
                <w:b w:val="0"/>
                <w:sz w:val="20"/>
                <w:szCs w:val="20"/>
              </w:rPr>
              <w:t xml:space="preserve"> 2700</w:t>
            </w:r>
            <w:r w:rsidR="008A2D0D">
              <w:rPr>
                <w:rFonts w:cstheme="minorHAnsi"/>
                <w:b w:val="0"/>
                <w:sz w:val="20"/>
                <w:szCs w:val="20"/>
              </w:rPr>
              <w:t xml:space="preserve"> </w:t>
            </w:r>
            <w:r w:rsidR="008A2D0D">
              <w:rPr>
                <w:rFonts w:cstheme="minorHAnsi"/>
                <w:b w:val="0"/>
                <w:i/>
                <w:sz w:val="20"/>
                <w:szCs w:val="20"/>
              </w:rPr>
              <w:t>(TCCN: ENGL 2311)</w:t>
            </w:r>
            <w:r w:rsidR="00B61E7C">
              <w:rPr>
                <w:rFonts w:cstheme="minorHAnsi"/>
                <w:b w:val="0"/>
                <w:sz w:val="20"/>
                <w:szCs w:val="20"/>
              </w:rPr>
              <w:t>,</w:t>
            </w:r>
            <w:r w:rsidR="00CB7454">
              <w:rPr>
                <w:rFonts w:cstheme="minorHAnsi"/>
                <w:b w:val="0"/>
                <w:sz w:val="20"/>
                <w:szCs w:val="20"/>
              </w:rPr>
              <w:t xml:space="preserve"> </w:t>
            </w:r>
            <w:r w:rsidR="006A2811">
              <w:rPr>
                <w:rFonts w:cstheme="minorHAnsi"/>
                <w:b w:val="0"/>
                <w:sz w:val="20"/>
                <w:szCs w:val="20"/>
              </w:rPr>
              <w:t xml:space="preserve">AGRI 3320, </w:t>
            </w:r>
            <w:r w:rsidR="00CB7454">
              <w:rPr>
                <w:rFonts w:cstheme="minorHAnsi"/>
                <w:b w:val="0"/>
                <w:sz w:val="20"/>
                <w:szCs w:val="20"/>
              </w:rPr>
              <w:t>HSML 4200, SOCI 4540, SOCI 4350, and SPAN 4390.</w:t>
            </w:r>
            <w:r w:rsidR="0015499B">
              <w:rPr>
                <w:rFonts w:cstheme="minorHAnsi"/>
                <w:b w:val="0"/>
                <w:sz w:val="20"/>
                <w:szCs w:val="20"/>
              </w:rPr>
              <w:t xml:space="preserve"> May not need as many elective courses as listed on this plan depending on the additional credits that may be taken with courses with labs.</w:t>
            </w:r>
          </w:p>
        </w:tc>
      </w:tr>
      <w:tr w:rsidR="00CB7454" w14:paraId="2EA960B3" w14:textId="77777777" w:rsidTr="00A31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68B30A" w14:textId="3D31190B" w:rsidR="00CB7454" w:rsidRDefault="009A0CE6" w:rsidP="00CB7454">
            <w:pPr>
              <w:rPr>
                <w:rFonts w:cstheme="minorHAnsi"/>
                <w:sz w:val="20"/>
                <w:szCs w:val="20"/>
                <w:vertAlign w:val="superscript"/>
              </w:rPr>
            </w:pPr>
            <w:r>
              <w:rPr>
                <w:rFonts w:cstheme="minorHAnsi"/>
                <w:sz w:val="20"/>
                <w:szCs w:val="20"/>
                <w:vertAlign w:val="superscript"/>
              </w:rPr>
              <w:t>7</w:t>
            </w:r>
            <w:r w:rsidR="00CB7454">
              <w:rPr>
                <w:rFonts w:cstheme="minorHAnsi"/>
                <w:sz w:val="20"/>
                <w:szCs w:val="20"/>
                <w:vertAlign w:val="superscript"/>
              </w:rPr>
              <w:t xml:space="preserve"> </w:t>
            </w:r>
            <w:r w:rsidR="00CB7454">
              <w:rPr>
                <w:rFonts w:cstheme="minorHAnsi"/>
                <w:b w:val="0"/>
                <w:sz w:val="20"/>
                <w:szCs w:val="20"/>
              </w:rPr>
              <w:t>While MATH 1</w:t>
            </w:r>
            <w:r w:rsidR="00D87C44">
              <w:rPr>
                <w:rFonts w:cstheme="minorHAnsi"/>
                <w:b w:val="0"/>
                <w:sz w:val="20"/>
                <w:szCs w:val="20"/>
              </w:rPr>
              <w:t>342</w:t>
            </w:r>
            <w:r w:rsidR="00CB7454">
              <w:rPr>
                <w:rFonts w:cstheme="minorHAnsi"/>
                <w:b w:val="0"/>
                <w:sz w:val="20"/>
                <w:szCs w:val="20"/>
              </w:rPr>
              <w:t xml:space="preserve"> meets core and major requirement for math, MATH 1</w:t>
            </w:r>
            <w:r w:rsidR="00D87C44">
              <w:rPr>
                <w:rFonts w:cstheme="minorHAnsi"/>
                <w:b w:val="0"/>
                <w:sz w:val="20"/>
                <w:szCs w:val="20"/>
              </w:rPr>
              <w:t>314</w:t>
            </w:r>
            <w:r w:rsidR="00CB7454">
              <w:rPr>
                <w:rFonts w:cstheme="minorHAnsi"/>
                <w:b w:val="0"/>
                <w:sz w:val="20"/>
                <w:szCs w:val="20"/>
              </w:rPr>
              <w:t xml:space="preserve"> is also recommended by the department.</w:t>
            </w:r>
          </w:p>
        </w:tc>
      </w:tr>
    </w:tbl>
    <w:p w14:paraId="2F676A11" w14:textId="4C118F1E" w:rsidR="00B52057" w:rsidRPr="00583599" w:rsidRDefault="00A745CD" w:rsidP="00B34CE8">
      <w:pPr>
        <w:spacing w:after="0"/>
        <w:rPr>
          <w:rFonts w:cstheme="minorHAnsi"/>
          <w:sz w:val="20"/>
          <w:szCs w:val="20"/>
        </w:rPr>
      </w:pPr>
      <w:r w:rsidRPr="00583599">
        <w:rPr>
          <w:rFonts w:cstheme="minorHAnsi"/>
          <w:sz w:val="20"/>
          <w:szCs w:val="20"/>
        </w:rPr>
        <w:t xml:space="preserve"> </w:t>
      </w:r>
    </w:p>
    <w:sectPr w:rsidR="00B52057" w:rsidRPr="00583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66F7E"/>
    <w:multiLevelType w:val="hybridMultilevel"/>
    <w:tmpl w:val="EF181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F630A8"/>
    <w:multiLevelType w:val="hybridMultilevel"/>
    <w:tmpl w:val="9F7C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D16FB"/>
    <w:multiLevelType w:val="hybridMultilevel"/>
    <w:tmpl w:val="8B5A6AD2"/>
    <w:lvl w:ilvl="0" w:tplc="1BF86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B3757"/>
    <w:multiLevelType w:val="hybridMultilevel"/>
    <w:tmpl w:val="6B46B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8899686">
    <w:abstractNumId w:val="1"/>
  </w:num>
  <w:num w:numId="2" w16cid:durableId="474641493">
    <w:abstractNumId w:val="2"/>
  </w:num>
  <w:num w:numId="3" w16cid:durableId="812795831">
    <w:abstractNumId w:val="3"/>
  </w:num>
  <w:num w:numId="4" w16cid:durableId="89905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F3"/>
    <w:rsid w:val="0000204A"/>
    <w:rsid w:val="000060B1"/>
    <w:rsid w:val="00016E54"/>
    <w:rsid w:val="00023016"/>
    <w:rsid w:val="00124FFA"/>
    <w:rsid w:val="0015499B"/>
    <w:rsid w:val="001B4F8D"/>
    <w:rsid w:val="001E6F87"/>
    <w:rsid w:val="001F0D33"/>
    <w:rsid w:val="002506CB"/>
    <w:rsid w:val="00275589"/>
    <w:rsid w:val="00293D56"/>
    <w:rsid w:val="00294661"/>
    <w:rsid w:val="00303B08"/>
    <w:rsid w:val="00350D71"/>
    <w:rsid w:val="003B1736"/>
    <w:rsid w:val="00465285"/>
    <w:rsid w:val="004951F3"/>
    <w:rsid w:val="00497D57"/>
    <w:rsid w:val="005006B6"/>
    <w:rsid w:val="00502972"/>
    <w:rsid w:val="00581F14"/>
    <w:rsid w:val="00583599"/>
    <w:rsid w:val="0064097E"/>
    <w:rsid w:val="00643B7A"/>
    <w:rsid w:val="006A2811"/>
    <w:rsid w:val="006A52AB"/>
    <w:rsid w:val="006D2C37"/>
    <w:rsid w:val="006E18C7"/>
    <w:rsid w:val="00737CCD"/>
    <w:rsid w:val="007445DA"/>
    <w:rsid w:val="00764604"/>
    <w:rsid w:val="00790EBC"/>
    <w:rsid w:val="00855977"/>
    <w:rsid w:val="00860DE9"/>
    <w:rsid w:val="00883286"/>
    <w:rsid w:val="008867AD"/>
    <w:rsid w:val="00890DFD"/>
    <w:rsid w:val="008A2D0D"/>
    <w:rsid w:val="00915867"/>
    <w:rsid w:val="0093368C"/>
    <w:rsid w:val="00987903"/>
    <w:rsid w:val="0099187B"/>
    <w:rsid w:val="009A0CE6"/>
    <w:rsid w:val="009D229A"/>
    <w:rsid w:val="00A31723"/>
    <w:rsid w:val="00A36D5B"/>
    <w:rsid w:val="00A745CD"/>
    <w:rsid w:val="00AF707C"/>
    <w:rsid w:val="00B02086"/>
    <w:rsid w:val="00B34CE8"/>
    <w:rsid w:val="00B52057"/>
    <w:rsid w:val="00B61E7C"/>
    <w:rsid w:val="00B81E2D"/>
    <w:rsid w:val="00B87795"/>
    <w:rsid w:val="00B94F4C"/>
    <w:rsid w:val="00BC08A5"/>
    <w:rsid w:val="00BF0023"/>
    <w:rsid w:val="00C35231"/>
    <w:rsid w:val="00C505D5"/>
    <w:rsid w:val="00CB7454"/>
    <w:rsid w:val="00CB79DD"/>
    <w:rsid w:val="00CD36A6"/>
    <w:rsid w:val="00CE4074"/>
    <w:rsid w:val="00D65760"/>
    <w:rsid w:val="00D8169B"/>
    <w:rsid w:val="00D87C44"/>
    <w:rsid w:val="00D9615A"/>
    <w:rsid w:val="00DB6F4A"/>
    <w:rsid w:val="00DC2F45"/>
    <w:rsid w:val="00E3768D"/>
    <w:rsid w:val="00E4478A"/>
    <w:rsid w:val="00EB0743"/>
    <w:rsid w:val="00EF033B"/>
    <w:rsid w:val="00EF2CDF"/>
    <w:rsid w:val="00F364DA"/>
    <w:rsid w:val="00F375F7"/>
    <w:rsid w:val="00FE1C5B"/>
    <w:rsid w:val="00FE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EBF9"/>
  <w15:chartTrackingRefBased/>
  <w15:docId w15:val="{6AC65F26-3991-424B-9CFC-24612973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951F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99187B"/>
    <w:pPr>
      <w:ind w:left="720"/>
      <w:contextualSpacing/>
    </w:pPr>
  </w:style>
  <w:style w:type="character" w:styleId="Hyperlink">
    <w:name w:val="Hyperlink"/>
    <w:basedOn w:val="DefaultParagraphFont"/>
    <w:uiPriority w:val="99"/>
    <w:unhideWhenUsed/>
    <w:rsid w:val="00A745CD"/>
    <w:rPr>
      <w:color w:val="0563C1" w:themeColor="hyperlink"/>
      <w:u w:val="single"/>
    </w:rPr>
  </w:style>
  <w:style w:type="character" w:styleId="CommentReference">
    <w:name w:val="annotation reference"/>
    <w:basedOn w:val="DefaultParagraphFont"/>
    <w:uiPriority w:val="99"/>
    <w:semiHidden/>
    <w:unhideWhenUsed/>
    <w:rsid w:val="00D8169B"/>
    <w:rPr>
      <w:sz w:val="16"/>
      <w:szCs w:val="16"/>
    </w:rPr>
  </w:style>
  <w:style w:type="paragraph" w:styleId="CommentText">
    <w:name w:val="annotation text"/>
    <w:basedOn w:val="Normal"/>
    <w:link w:val="CommentTextChar"/>
    <w:uiPriority w:val="99"/>
    <w:semiHidden/>
    <w:unhideWhenUsed/>
    <w:rsid w:val="00D8169B"/>
    <w:pPr>
      <w:spacing w:line="240" w:lineRule="auto"/>
    </w:pPr>
    <w:rPr>
      <w:sz w:val="20"/>
      <w:szCs w:val="20"/>
    </w:rPr>
  </w:style>
  <w:style w:type="character" w:customStyle="1" w:styleId="CommentTextChar">
    <w:name w:val="Comment Text Char"/>
    <w:basedOn w:val="DefaultParagraphFont"/>
    <w:link w:val="CommentText"/>
    <w:uiPriority w:val="99"/>
    <w:semiHidden/>
    <w:rsid w:val="00D8169B"/>
    <w:rPr>
      <w:sz w:val="20"/>
      <w:szCs w:val="20"/>
    </w:rPr>
  </w:style>
  <w:style w:type="paragraph" w:styleId="CommentSubject">
    <w:name w:val="annotation subject"/>
    <w:basedOn w:val="CommentText"/>
    <w:next w:val="CommentText"/>
    <w:link w:val="CommentSubjectChar"/>
    <w:uiPriority w:val="99"/>
    <w:semiHidden/>
    <w:unhideWhenUsed/>
    <w:rsid w:val="00D8169B"/>
    <w:rPr>
      <w:b/>
      <w:bCs/>
    </w:rPr>
  </w:style>
  <w:style w:type="character" w:customStyle="1" w:styleId="CommentSubjectChar">
    <w:name w:val="Comment Subject Char"/>
    <w:basedOn w:val="CommentTextChar"/>
    <w:link w:val="CommentSubject"/>
    <w:uiPriority w:val="99"/>
    <w:semiHidden/>
    <w:rsid w:val="00D8169B"/>
    <w:rPr>
      <w:b/>
      <w:bCs/>
      <w:sz w:val="20"/>
      <w:szCs w:val="20"/>
    </w:rPr>
  </w:style>
  <w:style w:type="paragraph" w:styleId="BalloonText">
    <w:name w:val="Balloon Text"/>
    <w:basedOn w:val="Normal"/>
    <w:link w:val="BalloonTextChar"/>
    <w:uiPriority w:val="99"/>
    <w:semiHidden/>
    <w:unhideWhenUsed/>
    <w:rsid w:val="00D8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9B"/>
    <w:rPr>
      <w:rFonts w:ascii="Segoe UI" w:hAnsi="Segoe UI" w:cs="Segoe UI"/>
      <w:sz w:val="18"/>
      <w:szCs w:val="18"/>
    </w:rPr>
  </w:style>
  <w:style w:type="table" w:styleId="GridTable2-Accent1">
    <w:name w:val="Grid Table 2 Accent 1"/>
    <w:basedOn w:val="TableNormal"/>
    <w:uiPriority w:val="47"/>
    <w:rsid w:val="007646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A3172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D87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talog.untdall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3" ma:contentTypeDescription="Create a new document." ma:contentTypeScope="" ma:versionID="7d1cc5def41710fbb040f1f71fe02b50">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d6fc1e78ff1852836a1eae48a1977a56"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A13C0-8856-44E1-A336-693EBCB661F3}">
  <ds:schemaRefs>
    <ds:schemaRef ds:uri="http://schemas.microsoft.com/sharepoint/v3/contenttype/forms"/>
  </ds:schemaRefs>
</ds:datastoreItem>
</file>

<file path=customXml/itemProps2.xml><?xml version="1.0" encoding="utf-8"?>
<ds:datastoreItem xmlns:ds="http://schemas.openxmlformats.org/officeDocument/2006/customXml" ds:itemID="{4B08A815-EA6B-4F52-B37C-C3CE0643E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EA7F4-467F-407A-AB81-60A7AA29A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Recommended Course Sequence for Public Health BS</vt:lpstr>
    </vt:vector>
  </TitlesOfParts>
  <Company>University of North Texas</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Course Sequence for Public Health BS</dc:title>
  <dc:subject/>
  <dc:creator>Remmers, Dawn</dc:creator>
  <cp:keywords/>
  <dc:description/>
  <cp:lastModifiedBy>Remmers, Dawn</cp:lastModifiedBy>
  <cp:revision>2</cp:revision>
  <cp:lastPrinted>2021-07-09T18:54:00Z</cp:lastPrinted>
  <dcterms:created xsi:type="dcterms:W3CDTF">2022-06-29T19:05:00Z</dcterms:created>
  <dcterms:modified xsi:type="dcterms:W3CDTF">2022-06-29T19:05:00Z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